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B16" w:rsidRDefault="004237BB" w:rsidP="004237BB">
      <w:pPr>
        <w:pStyle w:val="NoSpacing"/>
        <w:jc w:val="center"/>
        <w:rPr>
          <w:rFonts w:ascii="Times New Roman" w:hAnsi="Times New Roman" w:cs="Times New Roman"/>
          <w:smallCaps/>
          <w:sz w:val="24"/>
          <w:szCs w:val="24"/>
        </w:rPr>
      </w:pPr>
      <w:proofErr w:type="spellStart"/>
      <w:r w:rsidRPr="004237BB">
        <w:rPr>
          <w:rFonts w:ascii="Times New Roman" w:hAnsi="Times New Roman" w:cs="Times New Roman"/>
          <w:b/>
          <w:smallCaps/>
          <w:sz w:val="24"/>
          <w:szCs w:val="24"/>
        </w:rPr>
        <w:t>Adath</w:t>
      </w:r>
      <w:proofErr w:type="spellEnd"/>
      <w:r w:rsidRPr="004237BB">
        <w:rPr>
          <w:rFonts w:ascii="Times New Roman" w:hAnsi="Times New Roman" w:cs="Times New Roman"/>
          <w:b/>
          <w:smallCaps/>
          <w:sz w:val="24"/>
          <w:szCs w:val="24"/>
        </w:rPr>
        <w:t xml:space="preserve"> Shalom Policies Related to Death, Shiva and Mourning</w:t>
      </w:r>
    </w:p>
    <w:p w:rsidR="004237BB" w:rsidRDefault="004237BB" w:rsidP="004237BB">
      <w:pPr>
        <w:pStyle w:val="NoSpacing"/>
        <w:jc w:val="center"/>
        <w:rPr>
          <w:rFonts w:ascii="Times New Roman" w:hAnsi="Times New Roman" w:cs="Times New Roman"/>
          <w:sz w:val="24"/>
          <w:szCs w:val="24"/>
        </w:rPr>
      </w:pPr>
      <w:r w:rsidRPr="004237BB">
        <w:rPr>
          <w:rFonts w:ascii="Times New Roman" w:hAnsi="Times New Roman" w:cs="Times New Roman"/>
          <w:sz w:val="24"/>
          <w:szCs w:val="24"/>
        </w:rPr>
        <w:t>Original Version:</w:t>
      </w:r>
      <w:r>
        <w:rPr>
          <w:rFonts w:ascii="Times New Roman" w:hAnsi="Times New Roman" w:cs="Times New Roman"/>
          <w:sz w:val="24"/>
          <w:szCs w:val="24"/>
        </w:rPr>
        <w:t xml:space="preserve"> 25 December 2002</w:t>
      </w:r>
    </w:p>
    <w:p w:rsidR="004237BB" w:rsidRDefault="004237BB" w:rsidP="004237BB">
      <w:pPr>
        <w:pStyle w:val="NoSpacing"/>
        <w:jc w:val="center"/>
        <w:rPr>
          <w:rFonts w:ascii="Times New Roman" w:hAnsi="Times New Roman" w:cs="Times New Roman"/>
          <w:sz w:val="24"/>
          <w:szCs w:val="24"/>
        </w:rPr>
      </w:pPr>
      <w:r>
        <w:rPr>
          <w:rFonts w:ascii="Times New Roman" w:hAnsi="Times New Roman" w:cs="Times New Roman"/>
          <w:sz w:val="24"/>
          <w:szCs w:val="24"/>
        </w:rPr>
        <w:t>Revised Version: 25 December 2015</w:t>
      </w:r>
    </w:p>
    <w:p w:rsidR="004237BB" w:rsidRDefault="004237BB" w:rsidP="004237BB">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Adopted by the Board: </w:t>
      </w:r>
      <w:r w:rsidR="00A72B5B">
        <w:rPr>
          <w:rFonts w:ascii="Times New Roman" w:hAnsi="Times New Roman" w:cs="Times New Roman"/>
          <w:sz w:val="24"/>
          <w:szCs w:val="24"/>
        </w:rPr>
        <w:t>February 14, 2016</w:t>
      </w:r>
    </w:p>
    <w:p w:rsidR="004237BB" w:rsidRDefault="004237BB" w:rsidP="004237BB">
      <w:pPr>
        <w:pStyle w:val="NoSpacing"/>
        <w:rPr>
          <w:rFonts w:ascii="Times New Roman" w:hAnsi="Times New Roman" w:cs="Times New Roman"/>
          <w:sz w:val="24"/>
          <w:szCs w:val="24"/>
        </w:rPr>
      </w:pPr>
    </w:p>
    <w:p w:rsidR="004237BB" w:rsidRDefault="004237BB" w:rsidP="004237BB">
      <w:pPr>
        <w:pStyle w:val="NoSpacing"/>
        <w:rPr>
          <w:rFonts w:ascii="Times New Roman" w:hAnsi="Times New Roman" w:cs="Times New Roman"/>
          <w:sz w:val="24"/>
          <w:szCs w:val="24"/>
        </w:rPr>
      </w:pPr>
    </w:p>
    <w:p w:rsidR="004237BB" w:rsidRPr="00CC45EA" w:rsidRDefault="00CC45EA" w:rsidP="004237BB">
      <w:pPr>
        <w:pStyle w:val="NoSpacing"/>
        <w:numPr>
          <w:ilvl w:val="0"/>
          <w:numId w:val="1"/>
        </w:numPr>
        <w:rPr>
          <w:rFonts w:ascii="Times New Roman" w:hAnsi="Times New Roman" w:cs="Times New Roman"/>
          <w:b/>
          <w:smallCaps/>
          <w:sz w:val="28"/>
          <w:szCs w:val="28"/>
        </w:rPr>
      </w:pPr>
      <w:r w:rsidRPr="00CC45EA">
        <w:rPr>
          <w:rFonts w:ascii="Times New Roman" w:hAnsi="Times New Roman" w:cs="Times New Roman"/>
          <w:b/>
          <w:smallCaps/>
          <w:sz w:val="28"/>
          <w:szCs w:val="28"/>
        </w:rPr>
        <w:t>general principles</w:t>
      </w:r>
    </w:p>
    <w:p w:rsidR="004237BB" w:rsidRDefault="004237BB" w:rsidP="004237BB">
      <w:pPr>
        <w:pStyle w:val="NoSpacing"/>
        <w:rPr>
          <w:rFonts w:ascii="Times New Roman" w:hAnsi="Times New Roman" w:cs="Times New Roman"/>
          <w:b/>
          <w:smallCaps/>
          <w:sz w:val="24"/>
          <w:szCs w:val="24"/>
        </w:rPr>
      </w:pPr>
    </w:p>
    <w:p w:rsidR="004237BB" w:rsidRDefault="004237BB" w:rsidP="004237BB">
      <w:pPr>
        <w:pStyle w:val="NoSpacing"/>
        <w:numPr>
          <w:ilvl w:val="1"/>
          <w:numId w:val="1"/>
        </w:numPr>
        <w:rPr>
          <w:rFonts w:ascii="Times New Roman" w:hAnsi="Times New Roman" w:cs="Times New Roman"/>
          <w:sz w:val="24"/>
          <w:szCs w:val="24"/>
        </w:rPr>
      </w:pPr>
      <w:r w:rsidRPr="004237BB">
        <w:rPr>
          <w:rFonts w:ascii="Times New Roman" w:hAnsi="Times New Roman" w:cs="Times New Roman"/>
          <w:sz w:val="24"/>
          <w:szCs w:val="24"/>
        </w:rPr>
        <w:t>Th</w:t>
      </w:r>
      <w:r>
        <w:rPr>
          <w:rFonts w:ascii="Times New Roman" w:hAnsi="Times New Roman" w:cs="Times New Roman"/>
          <w:sz w:val="24"/>
          <w:szCs w:val="24"/>
        </w:rPr>
        <w:t>is policy applies to regular members only, and not to associate or High Holy Day</w:t>
      </w:r>
      <w:r w:rsidR="00933E16">
        <w:rPr>
          <w:rFonts w:ascii="Times New Roman" w:hAnsi="Times New Roman" w:cs="Times New Roman"/>
          <w:sz w:val="24"/>
          <w:szCs w:val="24"/>
        </w:rPr>
        <w:t xml:space="preserve"> members with one exception – see Addendum 1.</w:t>
      </w:r>
    </w:p>
    <w:p w:rsidR="004237BB" w:rsidRDefault="00FF1A4A" w:rsidP="004237B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This policy addresses the seven “close” relatives (father or mother, son or daughter, sister or brother, and spouse) referred to in this text as “family.” In other circumstances, a card may be sent and/or congregants encouraged </w:t>
      </w:r>
      <w:proofErr w:type="gramStart"/>
      <w:r>
        <w:rPr>
          <w:rFonts w:ascii="Times New Roman" w:hAnsi="Times New Roman" w:cs="Times New Roman"/>
          <w:sz w:val="24"/>
          <w:szCs w:val="24"/>
        </w:rPr>
        <w:t>to</w:t>
      </w:r>
      <w:r w:rsidR="00A72B5B">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undertake</w:t>
      </w:r>
      <w:proofErr w:type="gramEnd"/>
      <w:r>
        <w:rPr>
          <w:rFonts w:ascii="Times New Roman" w:hAnsi="Times New Roman" w:cs="Times New Roman"/>
          <w:sz w:val="24"/>
          <w:szCs w:val="24"/>
        </w:rPr>
        <w:t xml:space="preserve"> private acts of comfort.</w:t>
      </w:r>
    </w:p>
    <w:p w:rsidR="00FF1A4A" w:rsidRDefault="00FF1A4A" w:rsidP="004237B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This policy follows guidelines adopted by the United Synagogue of Conservative Judaism (USCJ), which in turn follow </w:t>
      </w:r>
      <w:r w:rsidRPr="00FF1A4A">
        <w:rPr>
          <w:rFonts w:ascii="Times New Roman" w:hAnsi="Times New Roman" w:cs="Times New Roman"/>
          <w:i/>
          <w:sz w:val="24"/>
          <w:szCs w:val="24"/>
        </w:rPr>
        <w:t>Halacha</w:t>
      </w:r>
      <w:r>
        <w:rPr>
          <w:rFonts w:ascii="Times New Roman" w:hAnsi="Times New Roman" w:cs="Times New Roman"/>
          <w:sz w:val="24"/>
          <w:szCs w:val="24"/>
        </w:rPr>
        <w:t xml:space="preserve"> developed over millennia by rabbis.</w:t>
      </w:r>
      <w:r w:rsidR="00692EE5">
        <w:rPr>
          <w:rFonts w:ascii="Times New Roman" w:hAnsi="Times New Roman" w:cs="Times New Roman"/>
          <w:sz w:val="24"/>
          <w:szCs w:val="24"/>
        </w:rPr>
        <w:t xml:space="preserve"> If there is one guiding principle throughout, it is </w:t>
      </w:r>
      <w:proofErr w:type="spellStart"/>
      <w:r w:rsidR="00692EE5" w:rsidRPr="00692EE5">
        <w:rPr>
          <w:rFonts w:ascii="Times New Roman" w:hAnsi="Times New Roman" w:cs="Times New Roman"/>
          <w:i/>
          <w:sz w:val="24"/>
          <w:szCs w:val="24"/>
        </w:rPr>
        <w:t>gemilut</w:t>
      </w:r>
      <w:proofErr w:type="spellEnd"/>
      <w:r w:rsidR="00692EE5" w:rsidRPr="00692EE5">
        <w:rPr>
          <w:rFonts w:ascii="Times New Roman" w:hAnsi="Times New Roman" w:cs="Times New Roman"/>
          <w:i/>
          <w:sz w:val="24"/>
          <w:szCs w:val="24"/>
        </w:rPr>
        <w:t xml:space="preserve"> </w:t>
      </w:r>
      <w:proofErr w:type="spellStart"/>
      <w:proofErr w:type="gramStart"/>
      <w:r w:rsidR="00692EE5">
        <w:rPr>
          <w:rFonts w:ascii="Times New Roman" w:hAnsi="Times New Roman" w:cs="Times New Roman"/>
          <w:i/>
          <w:sz w:val="24"/>
          <w:szCs w:val="24"/>
        </w:rPr>
        <w:t>hasidim</w:t>
      </w:r>
      <w:proofErr w:type="spellEnd"/>
      <w:proofErr w:type="gramEnd"/>
      <w:r w:rsidR="00692EE5">
        <w:rPr>
          <w:rFonts w:ascii="Times New Roman" w:hAnsi="Times New Roman" w:cs="Times New Roman"/>
          <w:sz w:val="24"/>
          <w:szCs w:val="24"/>
        </w:rPr>
        <w:t>, which is to say that when there is a doubt about appropriate policy or action, decisions are taken in such a way as to bring the most comfort to mourners.</w:t>
      </w:r>
    </w:p>
    <w:p w:rsidR="00FF1A4A" w:rsidRDefault="00FF1A4A" w:rsidP="004237B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In accord with recent rulings of the USCJ Committee on Jewish Laws and Standards, it is the religion of the mourner that determines appropriate practice. This means that it is certainly </w:t>
      </w:r>
      <w:r w:rsidR="00692EE5">
        <w:rPr>
          <w:rFonts w:ascii="Times New Roman" w:hAnsi="Times New Roman" w:cs="Times New Roman"/>
          <w:sz w:val="24"/>
          <w:szCs w:val="24"/>
        </w:rPr>
        <w:t xml:space="preserve">permissible (and, according to some authorities, obligatory)for Jews by Choice or Jews who are intermarried, to say </w:t>
      </w:r>
      <w:proofErr w:type="spellStart"/>
      <w:r w:rsidR="00692EE5" w:rsidRPr="00692EE5">
        <w:rPr>
          <w:rFonts w:ascii="Times New Roman" w:hAnsi="Times New Roman" w:cs="Times New Roman"/>
          <w:i/>
          <w:sz w:val="24"/>
          <w:szCs w:val="24"/>
        </w:rPr>
        <w:t>Kaddish</w:t>
      </w:r>
      <w:proofErr w:type="spellEnd"/>
      <w:r w:rsidR="00692EE5">
        <w:rPr>
          <w:rFonts w:ascii="Times New Roman" w:hAnsi="Times New Roman" w:cs="Times New Roman"/>
          <w:sz w:val="24"/>
          <w:szCs w:val="24"/>
        </w:rPr>
        <w:t xml:space="preserve">, sit </w:t>
      </w:r>
      <w:r w:rsidR="00692EE5" w:rsidRPr="00692EE5">
        <w:rPr>
          <w:rFonts w:ascii="Times New Roman" w:hAnsi="Times New Roman" w:cs="Times New Roman"/>
          <w:i/>
          <w:sz w:val="24"/>
          <w:szCs w:val="24"/>
        </w:rPr>
        <w:t>Shiva</w:t>
      </w:r>
      <w:r w:rsidR="00692EE5">
        <w:rPr>
          <w:rFonts w:ascii="Times New Roman" w:hAnsi="Times New Roman" w:cs="Times New Roman"/>
          <w:sz w:val="24"/>
          <w:szCs w:val="24"/>
        </w:rPr>
        <w:t xml:space="preserve">, and otherwise observe Jewish rites of mourning for family members who are not Jewish. Burial could not of course occur in a Jewish cemetery. [See </w:t>
      </w:r>
      <w:proofErr w:type="spellStart"/>
      <w:r w:rsidR="00C00026">
        <w:rPr>
          <w:rFonts w:ascii="Times New Roman" w:hAnsi="Times New Roman" w:cs="Times New Roman"/>
          <w:sz w:val="24"/>
          <w:szCs w:val="24"/>
        </w:rPr>
        <w:t>Adath</w:t>
      </w:r>
      <w:proofErr w:type="spellEnd"/>
      <w:r w:rsidR="00C00026">
        <w:rPr>
          <w:rFonts w:ascii="Times New Roman" w:hAnsi="Times New Roman" w:cs="Times New Roman"/>
          <w:sz w:val="24"/>
          <w:szCs w:val="24"/>
        </w:rPr>
        <w:t xml:space="preserve"> Shalom Policy on Mourning For, and Burial of, non-Jewish Close Family Members].</w:t>
      </w:r>
    </w:p>
    <w:p w:rsidR="00C00026" w:rsidRDefault="00C00026" w:rsidP="004237B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In parallel with 1.4, </w:t>
      </w:r>
      <w:proofErr w:type="spellStart"/>
      <w:r>
        <w:rPr>
          <w:rFonts w:ascii="Times New Roman" w:hAnsi="Times New Roman" w:cs="Times New Roman"/>
          <w:sz w:val="24"/>
          <w:szCs w:val="24"/>
        </w:rPr>
        <w:t>Adath</w:t>
      </w:r>
      <w:proofErr w:type="spellEnd"/>
      <w:r>
        <w:rPr>
          <w:rFonts w:ascii="Times New Roman" w:hAnsi="Times New Roman" w:cs="Times New Roman"/>
          <w:sz w:val="24"/>
          <w:szCs w:val="24"/>
        </w:rPr>
        <w:t xml:space="preserve"> Shalom services will always be egalitarian, regardless of the congregation or the preferences of the deceased individual.</w:t>
      </w:r>
    </w:p>
    <w:p w:rsidR="00C00026" w:rsidRDefault="00C00026" w:rsidP="004237B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There are a number of variations in the appropriate kinds and extent of action for </w:t>
      </w:r>
      <w:proofErr w:type="spellStart"/>
      <w:r>
        <w:rPr>
          <w:rFonts w:ascii="Times New Roman" w:hAnsi="Times New Roman" w:cs="Times New Roman"/>
          <w:sz w:val="24"/>
          <w:szCs w:val="24"/>
        </w:rPr>
        <w:t>Adath</w:t>
      </w:r>
      <w:proofErr w:type="spellEnd"/>
      <w:r>
        <w:rPr>
          <w:rFonts w:ascii="Times New Roman" w:hAnsi="Times New Roman" w:cs="Times New Roman"/>
          <w:sz w:val="24"/>
          <w:szCs w:val="24"/>
        </w:rPr>
        <w:t xml:space="preserve"> Shalom Congregation.</w:t>
      </w:r>
      <w:r w:rsidR="005E778D">
        <w:rPr>
          <w:rFonts w:ascii="Times New Roman" w:hAnsi="Times New Roman" w:cs="Times New Roman"/>
          <w:sz w:val="24"/>
          <w:szCs w:val="24"/>
        </w:rPr>
        <w:t xml:space="preserve"> The ones that require the greatest involvement by the congregation are the death of a member of the congregation of a close family member of a congregant who is not a member of another congregation. Other possible situations include family members who are </w:t>
      </w:r>
      <w:proofErr w:type="spellStart"/>
      <w:r w:rsidR="005E778D">
        <w:rPr>
          <w:rFonts w:ascii="Times New Roman" w:hAnsi="Times New Roman" w:cs="Times New Roman"/>
          <w:sz w:val="24"/>
          <w:szCs w:val="24"/>
        </w:rPr>
        <w:t>i</w:t>
      </w:r>
      <w:proofErr w:type="spellEnd"/>
      <w:r w:rsidR="005E778D">
        <w:rPr>
          <w:rFonts w:ascii="Times New Roman" w:hAnsi="Times New Roman" w:cs="Times New Roman"/>
          <w:sz w:val="24"/>
          <w:szCs w:val="24"/>
        </w:rPr>
        <w:t xml:space="preserve">) members of another congregation; ii) not living in the Ottawa area; iii) not among the seven close relatives, or </w:t>
      </w:r>
      <w:proofErr w:type="gramStart"/>
      <w:r w:rsidR="005E778D">
        <w:rPr>
          <w:rFonts w:ascii="Times New Roman" w:hAnsi="Times New Roman" w:cs="Times New Roman"/>
          <w:sz w:val="24"/>
          <w:szCs w:val="24"/>
        </w:rPr>
        <w:t>iv</w:t>
      </w:r>
      <w:proofErr w:type="gramEnd"/>
      <w:r w:rsidR="005E778D">
        <w:rPr>
          <w:rFonts w:ascii="Times New Roman" w:hAnsi="Times New Roman" w:cs="Times New Roman"/>
          <w:sz w:val="24"/>
          <w:szCs w:val="24"/>
        </w:rPr>
        <w:t xml:space="preserve">) not Jewish. (The extent to which </w:t>
      </w:r>
      <w:proofErr w:type="spellStart"/>
      <w:r w:rsidR="005E778D">
        <w:rPr>
          <w:rFonts w:ascii="Times New Roman" w:hAnsi="Times New Roman" w:cs="Times New Roman"/>
          <w:sz w:val="24"/>
          <w:szCs w:val="24"/>
        </w:rPr>
        <w:t>Adath</w:t>
      </w:r>
      <w:proofErr w:type="spellEnd"/>
      <w:r w:rsidR="005E778D">
        <w:rPr>
          <w:rFonts w:ascii="Times New Roman" w:hAnsi="Times New Roman" w:cs="Times New Roman"/>
          <w:sz w:val="24"/>
          <w:szCs w:val="24"/>
        </w:rPr>
        <w:t xml:space="preserve"> Shalom commits itself to respond depends on the situation, as elaborated below.</w:t>
      </w:r>
    </w:p>
    <w:p w:rsidR="001E4C50" w:rsidRDefault="001E4C50" w:rsidP="004237B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In order to minimize stress on the Mourner, it is only necessary for him/her to make one phone call.</w:t>
      </w:r>
      <w:r w:rsidR="00E42EE2">
        <w:rPr>
          <w:rFonts w:ascii="Times New Roman" w:hAnsi="Times New Roman" w:cs="Times New Roman"/>
          <w:sz w:val="24"/>
          <w:szCs w:val="24"/>
        </w:rPr>
        <w:t xml:space="preserve"> The Bereavement Committee contact is listed on the back page of the </w:t>
      </w:r>
      <w:proofErr w:type="spellStart"/>
      <w:r w:rsidR="00E42EE2">
        <w:rPr>
          <w:rFonts w:ascii="Times New Roman" w:hAnsi="Times New Roman" w:cs="Times New Roman"/>
          <w:sz w:val="24"/>
          <w:szCs w:val="24"/>
        </w:rPr>
        <w:t>Adath</w:t>
      </w:r>
      <w:proofErr w:type="spellEnd"/>
      <w:r w:rsidR="00E42EE2">
        <w:rPr>
          <w:rFonts w:ascii="Times New Roman" w:hAnsi="Times New Roman" w:cs="Times New Roman"/>
          <w:sz w:val="24"/>
          <w:szCs w:val="24"/>
        </w:rPr>
        <w:t xml:space="preserve"> Shalom Bulletin and once this person (or their back-up) is contacted then it is that person’s responsibility to ensure that all members of the Bereavement Committee are so informed and that </w:t>
      </w:r>
      <w:proofErr w:type="spellStart"/>
      <w:r w:rsidR="00E42EE2">
        <w:rPr>
          <w:rFonts w:ascii="Times New Roman" w:hAnsi="Times New Roman" w:cs="Times New Roman"/>
          <w:sz w:val="24"/>
          <w:szCs w:val="24"/>
        </w:rPr>
        <w:t>Adath</w:t>
      </w:r>
      <w:proofErr w:type="spellEnd"/>
      <w:r w:rsidR="00E42EE2">
        <w:rPr>
          <w:rFonts w:ascii="Times New Roman" w:hAnsi="Times New Roman" w:cs="Times New Roman"/>
          <w:sz w:val="24"/>
          <w:szCs w:val="24"/>
        </w:rPr>
        <w:t xml:space="preserve"> Shalom meets its responsibilities, as defined below, including determining the level and type of assistance needed and desired by them.</w:t>
      </w:r>
    </w:p>
    <w:p w:rsidR="00E42EE2" w:rsidRDefault="00E42EE2" w:rsidP="00E42EE2">
      <w:pPr>
        <w:pStyle w:val="NoSpacing"/>
        <w:ind w:left="1440"/>
        <w:rPr>
          <w:rFonts w:ascii="Times New Roman" w:hAnsi="Times New Roman" w:cs="Times New Roman"/>
          <w:sz w:val="24"/>
          <w:szCs w:val="24"/>
        </w:rPr>
      </w:pPr>
    </w:p>
    <w:p w:rsidR="00E42EE2" w:rsidRPr="00CC45EA" w:rsidRDefault="00CC45EA" w:rsidP="00E42EE2">
      <w:pPr>
        <w:pStyle w:val="NoSpacing"/>
        <w:numPr>
          <w:ilvl w:val="0"/>
          <w:numId w:val="1"/>
        </w:numPr>
        <w:rPr>
          <w:rFonts w:ascii="Times New Roman" w:hAnsi="Times New Roman" w:cs="Times New Roman"/>
          <w:sz w:val="28"/>
          <w:szCs w:val="28"/>
        </w:rPr>
      </w:pPr>
      <w:r w:rsidRPr="00CC45EA">
        <w:rPr>
          <w:rFonts w:ascii="Times New Roman" w:hAnsi="Times New Roman" w:cs="Times New Roman"/>
          <w:b/>
          <w:smallCaps/>
          <w:sz w:val="28"/>
          <w:szCs w:val="28"/>
        </w:rPr>
        <w:lastRenderedPageBreak/>
        <w:t xml:space="preserve">responsibilities of </w:t>
      </w:r>
      <w:proofErr w:type="spellStart"/>
      <w:r w:rsidRPr="00CC45EA">
        <w:rPr>
          <w:rFonts w:ascii="Times New Roman" w:hAnsi="Times New Roman" w:cs="Times New Roman"/>
          <w:b/>
          <w:smallCaps/>
          <w:sz w:val="28"/>
          <w:szCs w:val="28"/>
        </w:rPr>
        <w:t>adath</w:t>
      </w:r>
      <w:proofErr w:type="spellEnd"/>
      <w:r w:rsidRPr="00CC45EA">
        <w:rPr>
          <w:rFonts w:ascii="Times New Roman" w:hAnsi="Times New Roman" w:cs="Times New Roman"/>
          <w:b/>
          <w:smallCaps/>
          <w:sz w:val="28"/>
          <w:szCs w:val="28"/>
        </w:rPr>
        <w:t xml:space="preserve"> shalom</w:t>
      </w:r>
    </w:p>
    <w:p w:rsidR="00E42EE2" w:rsidRDefault="00E42EE2" w:rsidP="00E42EE2">
      <w:pPr>
        <w:pStyle w:val="NoSpacing"/>
        <w:ind w:left="720"/>
        <w:rPr>
          <w:rFonts w:ascii="Times New Roman" w:hAnsi="Times New Roman" w:cs="Times New Roman"/>
          <w:sz w:val="24"/>
          <w:szCs w:val="24"/>
        </w:rPr>
      </w:pPr>
    </w:p>
    <w:p w:rsidR="00283209" w:rsidRDefault="00E42EE2" w:rsidP="00283209">
      <w:pPr>
        <w:pStyle w:val="NoSpacing"/>
        <w:numPr>
          <w:ilvl w:val="1"/>
          <w:numId w:val="1"/>
        </w:numPr>
        <w:rPr>
          <w:rFonts w:ascii="Times New Roman" w:hAnsi="Times New Roman" w:cs="Times New Roman"/>
          <w:sz w:val="24"/>
          <w:szCs w:val="24"/>
        </w:rPr>
      </w:pPr>
      <w:proofErr w:type="spellStart"/>
      <w:r>
        <w:rPr>
          <w:rFonts w:ascii="Times New Roman" w:hAnsi="Times New Roman" w:cs="Times New Roman"/>
          <w:sz w:val="24"/>
          <w:szCs w:val="24"/>
        </w:rPr>
        <w:t>Adath</w:t>
      </w:r>
      <w:proofErr w:type="spellEnd"/>
      <w:r>
        <w:rPr>
          <w:rFonts w:ascii="Times New Roman" w:hAnsi="Times New Roman" w:cs="Times New Roman"/>
          <w:sz w:val="24"/>
          <w:szCs w:val="24"/>
        </w:rPr>
        <w:t xml:space="preserve"> Shalom accepts the following responsibilities in the case of a death involvi</w:t>
      </w:r>
      <w:r w:rsidR="00283209">
        <w:rPr>
          <w:rFonts w:ascii="Times New Roman" w:hAnsi="Times New Roman" w:cs="Times New Roman"/>
          <w:sz w:val="24"/>
          <w:szCs w:val="24"/>
        </w:rPr>
        <w:t>ng a member or a family member of a congregant (always to the extent desired by the bereaved family), according to the above principles.</w:t>
      </w:r>
    </w:p>
    <w:p w:rsidR="00283209" w:rsidRDefault="00283209" w:rsidP="00283209">
      <w:pPr>
        <w:pStyle w:val="NoSpacing"/>
        <w:numPr>
          <w:ilvl w:val="1"/>
          <w:numId w:val="1"/>
        </w:numPr>
        <w:rPr>
          <w:rFonts w:ascii="Times New Roman" w:hAnsi="Times New Roman" w:cs="Times New Roman"/>
          <w:sz w:val="24"/>
          <w:szCs w:val="24"/>
        </w:rPr>
      </w:pPr>
      <w:r w:rsidRPr="00283209">
        <w:rPr>
          <w:rFonts w:ascii="Times New Roman" w:hAnsi="Times New Roman" w:cs="Times New Roman"/>
          <w:sz w:val="24"/>
          <w:szCs w:val="24"/>
        </w:rPr>
        <w:t xml:space="preserve">To co-ordinate </w:t>
      </w:r>
      <w:r>
        <w:rPr>
          <w:rFonts w:ascii="Times New Roman" w:hAnsi="Times New Roman" w:cs="Times New Roman"/>
          <w:sz w:val="24"/>
          <w:szCs w:val="24"/>
        </w:rPr>
        <w:t xml:space="preserve">Shiva </w:t>
      </w:r>
      <w:r w:rsidRPr="00283209">
        <w:rPr>
          <w:rFonts w:ascii="Times New Roman" w:hAnsi="Times New Roman" w:cs="Times New Roman"/>
          <w:sz w:val="24"/>
          <w:szCs w:val="24"/>
        </w:rPr>
        <w:t>services</w:t>
      </w:r>
      <w:r>
        <w:rPr>
          <w:rFonts w:ascii="Times New Roman" w:hAnsi="Times New Roman" w:cs="Times New Roman"/>
          <w:sz w:val="24"/>
          <w:szCs w:val="24"/>
        </w:rPr>
        <w:t>,</w:t>
      </w:r>
      <w:r w:rsidRPr="00283209">
        <w:rPr>
          <w:rFonts w:ascii="Times New Roman" w:hAnsi="Times New Roman" w:cs="Times New Roman"/>
          <w:sz w:val="24"/>
          <w:szCs w:val="24"/>
        </w:rPr>
        <w:t xml:space="preserve"> according to the wishes of the mourner</w:t>
      </w:r>
      <w:r>
        <w:rPr>
          <w:rFonts w:ascii="Times New Roman" w:hAnsi="Times New Roman" w:cs="Times New Roman"/>
          <w:sz w:val="24"/>
          <w:szCs w:val="24"/>
        </w:rPr>
        <w:t>, either:</w:t>
      </w:r>
    </w:p>
    <w:p w:rsidR="00283209" w:rsidRDefault="00283209" w:rsidP="00283209">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morning only;</w:t>
      </w:r>
    </w:p>
    <w:p w:rsidR="00283209" w:rsidRDefault="00283209" w:rsidP="00283209">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evening only; or</w:t>
      </w:r>
    </w:p>
    <w:p w:rsidR="00283209" w:rsidRDefault="00283209" w:rsidP="00283209">
      <w:pPr>
        <w:pStyle w:val="NoSpacing"/>
        <w:numPr>
          <w:ilvl w:val="2"/>
          <w:numId w:val="1"/>
        </w:numPr>
        <w:rPr>
          <w:rFonts w:ascii="Times New Roman" w:hAnsi="Times New Roman" w:cs="Times New Roman"/>
          <w:sz w:val="24"/>
          <w:szCs w:val="24"/>
        </w:rPr>
      </w:pPr>
      <w:proofErr w:type="gramStart"/>
      <w:r>
        <w:rPr>
          <w:rFonts w:ascii="Times New Roman" w:hAnsi="Times New Roman" w:cs="Times New Roman"/>
          <w:sz w:val="24"/>
          <w:szCs w:val="24"/>
        </w:rPr>
        <w:t>both</w:t>
      </w:r>
      <w:proofErr w:type="gramEnd"/>
      <w:r>
        <w:rPr>
          <w:rFonts w:ascii="Times New Roman" w:hAnsi="Times New Roman" w:cs="Times New Roman"/>
          <w:sz w:val="24"/>
          <w:szCs w:val="24"/>
        </w:rPr>
        <w:t>.</w:t>
      </w:r>
    </w:p>
    <w:p w:rsidR="00283209" w:rsidRDefault="00283209" w:rsidP="007B1775">
      <w:pPr>
        <w:pStyle w:val="NoSpacing"/>
        <w:numPr>
          <w:ilvl w:val="1"/>
          <w:numId w:val="1"/>
        </w:numPr>
        <w:tabs>
          <w:tab w:val="left" w:pos="851"/>
        </w:tabs>
        <w:rPr>
          <w:rFonts w:ascii="Times New Roman" w:hAnsi="Times New Roman" w:cs="Times New Roman"/>
          <w:sz w:val="24"/>
          <w:szCs w:val="24"/>
        </w:rPr>
      </w:pPr>
      <w:r>
        <w:rPr>
          <w:rFonts w:ascii="Times New Roman" w:hAnsi="Times New Roman" w:cs="Times New Roman"/>
          <w:sz w:val="24"/>
          <w:szCs w:val="24"/>
        </w:rPr>
        <w:t>To provide a condolence meal, according to one of the following options, to a maximum cost of $200.00:</w:t>
      </w:r>
    </w:p>
    <w:p w:rsidR="00E42EE2" w:rsidRDefault="002530E3" w:rsidP="00283209">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P</w:t>
      </w:r>
      <w:r w:rsidR="00283209">
        <w:rPr>
          <w:rFonts w:ascii="Times New Roman" w:hAnsi="Times New Roman" w:cs="Times New Roman"/>
          <w:sz w:val="24"/>
          <w:szCs w:val="24"/>
        </w:rPr>
        <w:t>repare and serve the first meal after the funeral at the Shiva house;</w:t>
      </w:r>
    </w:p>
    <w:p w:rsidR="00283209" w:rsidRDefault="002530E3" w:rsidP="00283209">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I</w:t>
      </w:r>
      <w:r w:rsidR="00283209">
        <w:rPr>
          <w:rFonts w:ascii="Times New Roman" w:hAnsi="Times New Roman" w:cs="Times New Roman"/>
          <w:sz w:val="24"/>
          <w:szCs w:val="24"/>
        </w:rPr>
        <w:t>f other family members are doing this, send/deliver food to the Shiva house;</w:t>
      </w:r>
    </w:p>
    <w:p w:rsidR="007B1775" w:rsidRDefault="002530E3" w:rsidP="00283209">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I</w:t>
      </w:r>
      <w:r w:rsidR="007B1775" w:rsidRPr="007B1775">
        <w:rPr>
          <w:rFonts w:ascii="Times New Roman" w:hAnsi="Times New Roman" w:cs="Times New Roman"/>
          <w:sz w:val="24"/>
          <w:szCs w:val="24"/>
        </w:rPr>
        <w:t xml:space="preserve">f the Shiva is out of town, send food to the Shiva house; </w:t>
      </w:r>
    </w:p>
    <w:p w:rsidR="007B1775" w:rsidRDefault="002530E3" w:rsidP="00283209">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w:t>
      </w:r>
      <w:r w:rsidR="007B1775">
        <w:rPr>
          <w:rFonts w:ascii="Times New Roman" w:hAnsi="Times New Roman" w:cs="Times New Roman"/>
          <w:sz w:val="24"/>
          <w:szCs w:val="24"/>
        </w:rPr>
        <w:t xml:space="preserve">end/deliver food to the member’s home for or upon their return from an out-of-town funeral or </w:t>
      </w:r>
      <w:proofErr w:type="spellStart"/>
      <w:r w:rsidR="007B1775">
        <w:rPr>
          <w:rFonts w:ascii="Times New Roman" w:hAnsi="Times New Roman" w:cs="Times New Roman"/>
          <w:sz w:val="24"/>
          <w:szCs w:val="24"/>
        </w:rPr>
        <w:t>shiva</w:t>
      </w:r>
      <w:proofErr w:type="spellEnd"/>
      <w:r w:rsidR="007B1775">
        <w:rPr>
          <w:rFonts w:ascii="Times New Roman" w:hAnsi="Times New Roman" w:cs="Times New Roman"/>
          <w:sz w:val="24"/>
          <w:szCs w:val="24"/>
        </w:rPr>
        <w:t>.</w:t>
      </w:r>
    </w:p>
    <w:p w:rsidR="007B1775" w:rsidRDefault="007B1775" w:rsidP="007B1775">
      <w:pPr>
        <w:pStyle w:val="NoSpacing"/>
        <w:ind w:left="2160"/>
        <w:rPr>
          <w:rFonts w:ascii="Times New Roman" w:hAnsi="Times New Roman" w:cs="Times New Roman"/>
          <w:sz w:val="24"/>
          <w:szCs w:val="24"/>
        </w:rPr>
      </w:pPr>
    </w:p>
    <w:p w:rsidR="007B1775" w:rsidRDefault="007B1775" w:rsidP="007B1775">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To co-ordinate the Shiva food preparation, if there are no other family members who can do this.</w:t>
      </w:r>
    </w:p>
    <w:p w:rsidR="007B1775" w:rsidRDefault="007B1775" w:rsidP="007B1775">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In special circumstances to play a greater role than that described above. For example, perhaps a deceased member of </w:t>
      </w:r>
      <w:proofErr w:type="spellStart"/>
      <w:r>
        <w:rPr>
          <w:rFonts w:ascii="Times New Roman" w:hAnsi="Times New Roman" w:cs="Times New Roman"/>
          <w:sz w:val="24"/>
          <w:szCs w:val="24"/>
        </w:rPr>
        <w:t>Adath</w:t>
      </w:r>
      <w:proofErr w:type="spellEnd"/>
      <w:r>
        <w:rPr>
          <w:rFonts w:ascii="Times New Roman" w:hAnsi="Times New Roman" w:cs="Times New Roman"/>
          <w:sz w:val="24"/>
          <w:szCs w:val="24"/>
        </w:rPr>
        <w:t xml:space="preserve"> Shalom has no known relatives or no one willing or able to be involved. In such cases, the Board will decide what action should be taken.</w:t>
      </w:r>
    </w:p>
    <w:p w:rsidR="00CC45EA" w:rsidRDefault="00CC45EA" w:rsidP="00CC45EA">
      <w:pPr>
        <w:pStyle w:val="NoSpacing"/>
        <w:ind w:left="1571"/>
        <w:rPr>
          <w:rFonts w:ascii="Times New Roman" w:hAnsi="Times New Roman" w:cs="Times New Roman"/>
          <w:sz w:val="24"/>
          <w:szCs w:val="24"/>
        </w:rPr>
      </w:pPr>
    </w:p>
    <w:p w:rsidR="00CC45EA" w:rsidRDefault="00CC45EA" w:rsidP="00CC45EA">
      <w:pPr>
        <w:pStyle w:val="NoSpacing"/>
        <w:ind w:left="1571"/>
        <w:rPr>
          <w:rFonts w:ascii="Times New Roman" w:hAnsi="Times New Roman" w:cs="Times New Roman"/>
          <w:sz w:val="24"/>
          <w:szCs w:val="24"/>
        </w:rPr>
      </w:pPr>
    </w:p>
    <w:p w:rsidR="004237BB" w:rsidRPr="00CC45EA" w:rsidRDefault="00CC45EA" w:rsidP="00CC45EA">
      <w:pPr>
        <w:pStyle w:val="NoSpacing"/>
        <w:numPr>
          <w:ilvl w:val="0"/>
          <w:numId w:val="1"/>
        </w:numPr>
        <w:rPr>
          <w:rFonts w:ascii="Times New Roman" w:hAnsi="Times New Roman" w:cs="Times New Roman"/>
          <w:b/>
          <w:smallCaps/>
          <w:sz w:val="28"/>
          <w:szCs w:val="28"/>
        </w:rPr>
      </w:pPr>
      <w:r w:rsidRPr="00CC45EA">
        <w:rPr>
          <w:rFonts w:ascii="Times New Roman" w:hAnsi="Times New Roman" w:cs="Times New Roman"/>
          <w:b/>
          <w:smallCaps/>
          <w:sz w:val="28"/>
          <w:szCs w:val="28"/>
        </w:rPr>
        <w:t>Role and responsibilities of bereavement committee with respect to one of the seven “close” relatives</w:t>
      </w:r>
    </w:p>
    <w:p w:rsidR="00CC45EA" w:rsidRDefault="00CC45EA" w:rsidP="00CC45EA">
      <w:pPr>
        <w:pStyle w:val="NoSpacing"/>
        <w:rPr>
          <w:rFonts w:ascii="Times New Roman" w:hAnsi="Times New Roman" w:cs="Times New Roman"/>
          <w:sz w:val="24"/>
          <w:szCs w:val="24"/>
        </w:rPr>
      </w:pPr>
    </w:p>
    <w:p w:rsidR="00CC45EA" w:rsidRDefault="00CC45EA" w:rsidP="00CC45EA">
      <w:pPr>
        <w:pStyle w:val="NoSpacing"/>
        <w:numPr>
          <w:ilvl w:val="1"/>
          <w:numId w:val="1"/>
        </w:numPr>
        <w:rPr>
          <w:rFonts w:ascii="Times New Roman" w:hAnsi="Times New Roman" w:cs="Times New Roman"/>
          <w:sz w:val="24"/>
          <w:szCs w:val="24"/>
        </w:rPr>
      </w:pPr>
      <w:r w:rsidRPr="00CC45EA">
        <w:rPr>
          <w:rFonts w:ascii="Times New Roman" w:hAnsi="Times New Roman" w:cs="Times New Roman"/>
          <w:sz w:val="24"/>
          <w:szCs w:val="24"/>
        </w:rPr>
        <w:t xml:space="preserve">Deceased is a member of </w:t>
      </w:r>
      <w:proofErr w:type="spellStart"/>
      <w:r w:rsidRPr="00CC45EA">
        <w:rPr>
          <w:rFonts w:ascii="Times New Roman" w:hAnsi="Times New Roman" w:cs="Times New Roman"/>
          <w:sz w:val="24"/>
          <w:szCs w:val="24"/>
        </w:rPr>
        <w:t>Adath</w:t>
      </w:r>
      <w:proofErr w:type="spellEnd"/>
      <w:r w:rsidRPr="00CC45EA">
        <w:rPr>
          <w:rFonts w:ascii="Times New Roman" w:hAnsi="Times New Roman" w:cs="Times New Roman"/>
          <w:sz w:val="24"/>
          <w:szCs w:val="24"/>
        </w:rPr>
        <w:t xml:space="preserve"> Shalom and the funeral is in Ottawa</w:t>
      </w:r>
      <w:r>
        <w:rPr>
          <w:rFonts w:ascii="Times New Roman" w:hAnsi="Times New Roman" w:cs="Times New Roman"/>
          <w:sz w:val="24"/>
          <w:szCs w:val="24"/>
        </w:rPr>
        <w:t>.</w:t>
      </w:r>
    </w:p>
    <w:p w:rsidR="00CC45EA" w:rsidRDefault="00C32F01" w:rsidP="00C32F01">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Assist with funeral arrangements (which ideally have been pre-arranged) and according to the family’s wishes, assist with Shiva services plus related activities, such as food.</w:t>
      </w:r>
    </w:p>
    <w:p w:rsidR="00C32F01" w:rsidRDefault="00C32F01" w:rsidP="00C32F01">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Advise the membership of funeral and Shiva plans.</w:t>
      </w:r>
    </w:p>
    <w:p w:rsidR="00C32F01" w:rsidRPr="00CC45EA" w:rsidRDefault="00C32F01" w:rsidP="00C32F01">
      <w:pPr>
        <w:pStyle w:val="NoSpacing"/>
        <w:ind w:left="2160"/>
        <w:rPr>
          <w:rFonts w:ascii="Times New Roman" w:hAnsi="Times New Roman" w:cs="Times New Roman"/>
          <w:sz w:val="24"/>
          <w:szCs w:val="24"/>
        </w:rPr>
      </w:pPr>
    </w:p>
    <w:p w:rsidR="004237BB" w:rsidRDefault="00C32F01" w:rsidP="00C32F0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Deceased is a member of </w:t>
      </w:r>
      <w:proofErr w:type="spellStart"/>
      <w:r>
        <w:rPr>
          <w:rFonts w:ascii="Times New Roman" w:hAnsi="Times New Roman" w:cs="Times New Roman"/>
          <w:sz w:val="24"/>
          <w:szCs w:val="24"/>
        </w:rPr>
        <w:t>Adath</w:t>
      </w:r>
      <w:proofErr w:type="spellEnd"/>
      <w:r>
        <w:rPr>
          <w:rFonts w:ascii="Times New Roman" w:hAnsi="Times New Roman" w:cs="Times New Roman"/>
          <w:sz w:val="24"/>
          <w:szCs w:val="24"/>
        </w:rPr>
        <w:t xml:space="preserve"> Shalom but the funeral and/or Shiva is not in Ottawa</w:t>
      </w:r>
    </w:p>
    <w:p w:rsidR="00C32F01" w:rsidRDefault="00C32F01" w:rsidP="002530E3">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Advise the membership. If the Bereaved so desire, </w:t>
      </w:r>
      <w:r w:rsidR="002530E3">
        <w:rPr>
          <w:rFonts w:ascii="Times New Roman" w:hAnsi="Times New Roman" w:cs="Times New Roman"/>
          <w:sz w:val="24"/>
          <w:szCs w:val="24"/>
        </w:rPr>
        <w:t>provide contact information so that members may call or email to offer condolences during the Shiva period.</w:t>
      </w:r>
    </w:p>
    <w:p w:rsidR="002530E3" w:rsidRDefault="002530E3" w:rsidP="002530E3">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If the family wishes, provide for a condolence meal during the Shiva after the family returns from the funeral.</w:t>
      </w:r>
    </w:p>
    <w:p w:rsidR="002530E3" w:rsidRDefault="002530E3" w:rsidP="002530E3">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If desired by the family, arrange for an informal memorial gathering and/or prayer service, at a time after the Shiva period and convenient for the family.</w:t>
      </w:r>
    </w:p>
    <w:p w:rsidR="002530E3" w:rsidRDefault="00090A1A" w:rsidP="00090A1A">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If the deceased is Jewish but not a member of </w:t>
      </w:r>
      <w:proofErr w:type="spellStart"/>
      <w:r>
        <w:rPr>
          <w:rFonts w:ascii="Times New Roman" w:hAnsi="Times New Roman" w:cs="Times New Roman"/>
          <w:sz w:val="24"/>
          <w:szCs w:val="24"/>
        </w:rPr>
        <w:t>Adath</w:t>
      </w:r>
      <w:proofErr w:type="spellEnd"/>
      <w:r>
        <w:rPr>
          <w:rFonts w:ascii="Times New Roman" w:hAnsi="Times New Roman" w:cs="Times New Roman"/>
          <w:sz w:val="24"/>
          <w:szCs w:val="24"/>
        </w:rPr>
        <w:t xml:space="preserve"> Shalom, </w:t>
      </w:r>
      <w:proofErr w:type="spellStart"/>
      <w:r>
        <w:rPr>
          <w:rFonts w:ascii="Times New Roman" w:hAnsi="Times New Roman" w:cs="Times New Roman"/>
          <w:sz w:val="24"/>
          <w:szCs w:val="24"/>
        </w:rPr>
        <w:t>Adath</w:t>
      </w:r>
      <w:proofErr w:type="spellEnd"/>
      <w:r>
        <w:rPr>
          <w:rFonts w:ascii="Times New Roman" w:hAnsi="Times New Roman" w:cs="Times New Roman"/>
          <w:sz w:val="24"/>
          <w:szCs w:val="24"/>
        </w:rPr>
        <w:t xml:space="preserve"> Shalom will support our bereaved member by taking formal action as if the deceased were a member of the congregation (if the member so wishes), as described above, with variations dependent on the location of the funeral and Shiva and the extent of help needed.</w:t>
      </w:r>
    </w:p>
    <w:p w:rsidR="00090A1A" w:rsidRDefault="00090A1A" w:rsidP="00090A1A">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If the deceased is not Jewish, normal mourning rites can be observed can be observed by the bereaved member of </w:t>
      </w:r>
      <w:proofErr w:type="spellStart"/>
      <w:r>
        <w:rPr>
          <w:rFonts w:ascii="Times New Roman" w:hAnsi="Times New Roman" w:cs="Times New Roman"/>
          <w:sz w:val="24"/>
          <w:szCs w:val="24"/>
        </w:rPr>
        <w:t>Adath</w:t>
      </w:r>
      <w:proofErr w:type="spellEnd"/>
      <w:r>
        <w:rPr>
          <w:rFonts w:ascii="Times New Roman" w:hAnsi="Times New Roman" w:cs="Times New Roman"/>
          <w:sz w:val="24"/>
          <w:szCs w:val="24"/>
        </w:rPr>
        <w:t xml:space="preserve"> Shalom in all respects other than that of burial. In any event, the congregation should be informed, and individual actions for comforting should be urged.</w:t>
      </w:r>
    </w:p>
    <w:p w:rsidR="00090A1A" w:rsidRDefault="00090A1A" w:rsidP="00855B1A">
      <w:pPr>
        <w:pStyle w:val="NoSpacing"/>
        <w:rPr>
          <w:rFonts w:ascii="Times New Roman" w:hAnsi="Times New Roman" w:cs="Times New Roman"/>
          <w:sz w:val="24"/>
          <w:szCs w:val="24"/>
        </w:rPr>
      </w:pPr>
    </w:p>
    <w:p w:rsidR="00855B1A" w:rsidRDefault="00855B1A" w:rsidP="00855B1A">
      <w:pPr>
        <w:pStyle w:val="NoSpacing"/>
        <w:rPr>
          <w:rFonts w:ascii="Times New Roman" w:hAnsi="Times New Roman" w:cs="Times New Roman"/>
          <w:sz w:val="24"/>
          <w:szCs w:val="24"/>
        </w:rPr>
      </w:pPr>
    </w:p>
    <w:p w:rsidR="00855B1A" w:rsidRPr="00855B1A" w:rsidRDefault="00855B1A" w:rsidP="00855B1A">
      <w:pPr>
        <w:pStyle w:val="NoSpacing"/>
        <w:numPr>
          <w:ilvl w:val="0"/>
          <w:numId w:val="1"/>
        </w:numPr>
        <w:rPr>
          <w:rFonts w:ascii="Times New Roman" w:hAnsi="Times New Roman" w:cs="Times New Roman"/>
          <w:sz w:val="24"/>
          <w:szCs w:val="24"/>
        </w:rPr>
      </w:pPr>
      <w:r w:rsidRPr="00855B1A">
        <w:rPr>
          <w:rFonts w:ascii="Times New Roman" w:hAnsi="Times New Roman" w:cs="Times New Roman"/>
          <w:b/>
          <w:smallCaps/>
          <w:sz w:val="28"/>
          <w:szCs w:val="28"/>
        </w:rPr>
        <w:t>Check List for Bereavement Committee</w:t>
      </w:r>
    </w:p>
    <w:p w:rsidR="00855B1A" w:rsidRPr="00855B1A" w:rsidRDefault="00855B1A" w:rsidP="00855B1A">
      <w:pPr>
        <w:pStyle w:val="NoSpacing"/>
        <w:ind w:left="720"/>
        <w:rPr>
          <w:rFonts w:ascii="Times New Roman" w:hAnsi="Times New Roman" w:cs="Times New Roman"/>
          <w:sz w:val="24"/>
          <w:szCs w:val="24"/>
        </w:rPr>
      </w:pPr>
    </w:p>
    <w:p w:rsidR="00855B1A" w:rsidRDefault="00855B1A" w:rsidP="00855B1A">
      <w:pPr>
        <w:pStyle w:val="NoSpacing"/>
        <w:numPr>
          <w:ilvl w:val="1"/>
          <w:numId w:val="1"/>
        </w:numPr>
        <w:rPr>
          <w:rFonts w:ascii="Times New Roman" w:hAnsi="Times New Roman" w:cs="Times New Roman"/>
          <w:sz w:val="24"/>
          <w:szCs w:val="24"/>
        </w:rPr>
      </w:pPr>
      <w:r w:rsidRPr="00855B1A">
        <w:rPr>
          <w:rFonts w:ascii="Times New Roman" w:hAnsi="Times New Roman" w:cs="Times New Roman"/>
          <w:sz w:val="24"/>
          <w:szCs w:val="24"/>
        </w:rPr>
        <w:t>The Bereavement committee will serve as l</w:t>
      </w:r>
      <w:r>
        <w:rPr>
          <w:rFonts w:ascii="Times New Roman" w:hAnsi="Times New Roman" w:cs="Times New Roman"/>
          <w:sz w:val="24"/>
          <w:szCs w:val="24"/>
        </w:rPr>
        <w:t xml:space="preserve">iaison </w:t>
      </w:r>
      <w:r w:rsidRPr="00855B1A">
        <w:rPr>
          <w:rFonts w:ascii="Times New Roman" w:hAnsi="Times New Roman" w:cs="Times New Roman"/>
          <w:sz w:val="24"/>
          <w:szCs w:val="24"/>
        </w:rPr>
        <w:t>with the bereaved family</w:t>
      </w:r>
      <w:r>
        <w:rPr>
          <w:rFonts w:ascii="Times New Roman" w:hAnsi="Times New Roman" w:cs="Times New Roman"/>
          <w:sz w:val="24"/>
          <w:szCs w:val="24"/>
        </w:rPr>
        <w:t xml:space="preserve"> </w:t>
      </w:r>
      <w:r w:rsidRPr="00855B1A">
        <w:rPr>
          <w:rFonts w:ascii="Times New Roman" w:hAnsi="Times New Roman" w:cs="Times New Roman"/>
          <w:sz w:val="24"/>
          <w:szCs w:val="24"/>
        </w:rPr>
        <w:t xml:space="preserve">and as coordinator for </w:t>
      </w:r>
      <w:proofErr w:type="spellStart"/>
      <w:r w:rsidRPr="00855B1A">
        <w:rPr>
          <w:rFonts w:ascii="Times New Roman" w:hAnsi="Times New Roman" w:cs="Times New Roman"/>
          <w:sz w:val="24"/>
          <w:szCs w:val="24"/>
        </w:rPr>
        <w:t>Adath</w:t>
      </w:r>
      <w:proofErr w:type="spellEnd"/>
      <w:r w:rsidRPr="00855B1A">
        <w:rPr>
          <w:rFonts w:ascii="Times New Roman" w:hAnsi="Times New Roman" w:cs="Times New Roman"/>
          <w:sz w:val="24"/>
          <w:szCs w:val="24"/>
        </w:rPr>
        <w:t xml:space="preserve"> </w:t>
      </w:r>
      <w:proofErr w:type="spellStart"/>
      <w:r w:rsidRPr="00855B1A">
        <w:rPr>
          <w:rFonts w:ascii="Times New Roman" w:hAnsi="Times New Roman" w:cs="Times New Roman"/>
          <w:sz w:val="24"/>
          <w:szCs w:val="24"/>
        </w:rPr>
        <w:t>Shalom’</w:t>
      </w:r>
      <w:r>
        <w:rPr>
          <w:rFonts w:ascii="Times New Roman" w:hAnsi="Times New Roman" w:cs="Times New Roman"/>
          <w:sz w:val="24"/>
          <w:szCs w:val="24"/>
        </w:rPr>
        <w:t>s</w:t>
      </w:r>
      <w:proofErr w:type="spellEnd"/>
      <w:r w:rsidRPr="00855B1A">
        <w:rPr>
          <w:rFonts w:ascii="Times New Roman" w:hAnsi="Times New Roman" w:cs="Times New Roman"/>
          <w:sz w:val="24"/>
          <w:szCs w:val="24"/>
        </w:rPr>
        <w:t xml:space="preserve"> response as s</w:t>
      </w:r>
      <w:r>
        <w:rPr>
          <w:rFonts w:ascii="Times New Roman" w:hAnsi="Times New Roman" w:cs="Times New Roman"/>
          <w:sz w:val="24"/>
          <w:szCs w:val="24"/>
        </w:rPr>
        <w:t>o</w:t>
      </w:r>
      <w:r w:rsidRPr="00855B1A">
        <w:rPr>
          <w:rFonts w:ascii="Times New Roman" w:hAnsi="Times New Roman" w:cs="Times New Roman"/>
          <w:sz w:val="24"/>
          <w:szCs w:val="24"/>
        </w:rPr>
        <w:t xml:space="preserve">on as possible. </w:t>
      </w:r>
    </w:p>
    <w:p w:rsidR="00571CA2" w:rsidRDefault="00571CA2" w:rsidP="00855B1A">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Initial actions:</w:t>
      </w:r>
    </w:p>
    <w:p w:rsidR="00571CA2" w:rsidRDefault="00571CA2" w:rsidP="00571CA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Determine if the funeral or Shiva will take place in Ottawa. If the burial is to take place in Ottawa, and they have not already done so, advise the member to contact Jewish Memorial Gardens</w:t>
      </w:r>
      <w:r w:rsidR="006A6C0F">
        <w:rPr>
          <w:rFonts w:ascii="Times New Roman" w:hAnsi="Times New Roman" w:cs="Times New Roman"/>
          <w:sz w:val="24"/>
          <w:szCs w:val="24"/>
        </w:rPr>
        <w:t xml:space="preserve"> (JMG)</w:t>
      </w:r>
      <w:r>
        <w:rPr>
          <w:rFonts w:ascii="Times New Roman" w:hAnsi="Times New Roman" w:cs="Times New Roman"/>
          <w:sz w:val="24"/>
          <w:szCs w:val="24"/>
        </w:rPr>
        <w:t xml:space="preserve"> [see section 4.3.1]</w:t>
      </w:r>
    </w:p>
    <w:p w:rsidR="00571CA2" w:rsidRDefault="00571CA2" w:rsidP="00571CA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Ascertain family’s wishes about assistance from </w:t>
      </w:r>
      <w:proofErr w:type="spellStart"/>
      <w:r>
        <w:rPr>
          <w:rFonts w:ascii="Times New Roman" w:hAnsi="Times New Roman" w:cs="Times New Roman"/>
          <w:sz w:val="24"/>
          <w:szCs w:val="24"/>
        </w:rPr>
        <w:t>Adath</w:t>
      </w:r>
      <w:proofErr w:type="spellEnd"/>
      <w:r>
        <w:rPr>
          <w:rFonts w:ascii="Times New Roman" w:hAnsi="Times New Roman" w:cs="Times New Roman"/>
          <w:sz w:val="24"/>
          <w:szCs w:val="24"/>
        </w:rPr>
        <w:t xml:space="preserve"> Shalom (within the guidelines detailed above).</w:t>
      </w:r>
    </w:p>
    <w:p w:rsidR="00571CA2" w:rsidRDefault="001B59B0" w:rsidP="00571CA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Advise as necessary about </w:t>
      </w:r>
      <w:proofErr w:type="gramStart"/>
      <w:r>
        <w:rPr>
          <w:rFonts w:ascii="Times New Roman" w:hAnsi="Times New Roman" w:cs="Times New Roman"/>
          <w:sz w:val="24"/>
          <w:szCs w:val="24"/>
        </w:rPr>
        <w:t>Rabbinic</w:t>
      </w:r>
      <w:proofErr w:type="gramEnd"/>
      <w:r>
        <w:rPr>
          <w:rFonts w:ascii="Times New Roman" w:hAnsi="Times New Roman" w:cs="Times New Roman"/>
          <w:sz w:val="24"/>
          <w:szCs w:val="24"/>
        </w:rPr>
        <w:t xml:space="preserve"> assistance and appropriate fees.</w:t>
      </w:r>
    </w:p>
    <w:p w:rsidR="001B59B0" w:rsidRDefault="001B59B0" w:rsidP="00571CA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Ensure that notification has gone to the Congregation and to the </w:t>
      </w:r>
      <w:r w:rsidRPr="001B59B0">
        <w:rPr>
          <w:rFonts w:ascii="Times New Roman" w:hAnsi="Times New Roman" w:cs="Times New Roman"/>
          <w:i/>
          <w:sz w:val="24"/>
          <w:szCs w:val="24"/>
        </w:rPr>
        <w:t>Ottawa</w:t>
      </w:r>
      <w:r>
        <w:rPr>
          <w:rFonts w:ascii="Times New Roman" w:hAnsi="Times New Roman" w:cs="Times New Roman"/>
          <w:sz w:val="24"/>
          <w:szCs w:val="24"/>
        </w:rPr>
        <w:t xml:space="preserve"> </w:t>
      </w:r>
      <w:r w:rsidRPr="001B59B0">
        <w:rPr>
          <w:rFonts w:ascii="Times New Roman" w:hAnsi="Times New Roman" w:cs="Times New Roman"/>
          <w:i/>
          <w:sz w:val="24"/>
          <w:szCs w:val="24"/>
        </w:rPr>
        <w:t>Jewish Bulletin</w:t>
      </w:r>
      <w:r>
        <w:rPr>
          <w:rFonts w:ascii="Times New Roman" w:hAnsi="Times New Roman" w:cs="Times New Roman"/>
          <w:sz w:val="24"/>
          <w:szCs w:val="24"/>
        </w:rPr>
        <w:t>.</w:t>
      </w:r>
    </w:p>
    <w:p w:rsidR="001B59B0" w:rsidRDefault="001B59B0" w:rsidP="00571CA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Take other action as appropriate,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assist</w:t>
      </w:r>
      <w:proofErr w:type="gramEnd"/>
      <w:r>
        <w:rPr>
          <w:rFonts w:ascii="Times New Roman" w:hAnsi="Times New Roman" w:cs="Times New Roman"/>
          <w:sz w:val="24"/>
          <w:szCs w:val="24"/>
        </w:rPr>
        <w:t xml:space="preserve"> with transportation, shovel snow from entryway to home, make phone calls as needed, sit with the bereaved for a few hours, etc..</w:t>
      </w:r>
    </w:p>
    <w:p w:rsidR="001B59B0" w:rsidRDefault="001B59B0" w:rsidP="001B59B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Funeral arrangements:</w:t>
      </w:r>
    </w:p>
    <w:p w:rsidR="001B59B0" w:rsidRDefault="001B59B0" w:rsidP="006A6C0F">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If the family is not able to make funeral arrangements, assist to the extent of telephoning: Arrangements for burial can be handled with one phone call to Jewish Memorial Gardens (</w:t>
      </w:r>
      <w:r w:rsidRPr="001B59B0">
        <w:rPr>
          <w:rFonts w:ascii="Times New Roman" w:hAnsi="Times New Roman" w:cs="Times New Roman"/>
          <w:sz w:val="24"/>
          <w:szCs w:val="24"/>
        </w:rPr>
        <w:t>613-688-3530</w:t>
      </w:r>
      <w:r>
        <w:rPr>
          <w:rFonts w:ascii="Times New Roman" w:hAnsi="Times New Roman" w:cs="Times New Roman"/>
          <w:sz w:val="24"/>
          <w:szCs w:val="24"/>
        </w:rPr>
        <w:t>)</w:t>
      </w:r>
      <w:r w:rsidR="006A6C0F">
        <w:rPr>
          <w:rFonts w:ascii="Times New Roman" w:hAnsi="Times New Roman" w:cs="Times New Roman"/>
          <w:sz w:val="24"/>
          <w:szCs w:val="24"/>
        </w:rPr>
        <w:t xml:space="preserve">. This line is answered 24/7 except for Shabbat and </w:t>
      </w:r>
      <w:r w:rsidR="006A6C0F" w:rsidRPr="006A6C0F">
        <w:rPr>
          <w:rFonts w:ascii="Times New Roman" w:hAnsi="Times New Roman" w:cs="Times New Roman"/>
          <w:i/>
          <w:sz w:val="24"/>
          <w:szCs w:val="24"/>
        </w:rPr>
        <w:t xml:space="preserve">Yom </w:t>
      </w:r>
      <w:proofErr w:type="spellStart"/>
      <w:r w:rsidR="006A6C0F" w:rsidRPr="006A6C0F">
        <w:rPr>
          <w:rFonts w:ascii="Times New Roman" w:hAnsi="Times New Roman" w:cs="Times New Roman"/>
          <w:i/>
          <w:sz w:val="24"/>
          <w:szCs w:val="24"/>
        </w:rPr>
        <w:t>Tovim</w:t>
      </w:r>
      <w:proofErr w:type="spellEnd"/>
      <w:r w:rsidR="006A6C0F">
        <w:rPr>
          <w:rFonts w:ascii="Times New Roman" w:hAnsi="Times New Roman" w:cs="Times New Roman"/>
          <w:sz w:val="24"/>
          <w:szCs w:val="24"/>
        </w:rPr>
        <w:t xml:space="preserve"> (Jewish holidays).</w:t>
      </w:r>
      <w:r>
        <w:rPr>
          <w:rFonts w:ascii="Times New Roman" w:hAnsi="Times New Roman" w:cs="Times New Roman"/>
          <w:sz w:val="24"/>
          <w:szCs w:val="24"/>
        </w:rPr>
        <w:tab/>
      </w:r>
      <w:r w:rsidR="006A6C0F">
        <w:rPr>
          <w:rFonts w:ascii="Times New Roman" w:hAnsi="Times New Roman" w:cs="Times New Roman"/>
          <w:sz w:val="24"/>
          <w:szCs w:val="24"/>
        </w:rPr>
        <w:t>JMG’s Executive Director will guide the bereaved through the process and provide a</w:t>
      </w:r>
      <w:r w:rsidR="00E75189">
        <w:rPr>
          <w:rFonts w:ascii="Times New Roman" w:hAnsi="Times New Roman" w:cs="Times New Roman"/>
          <w:sz w:val="24"/>
          <w:szCs w:val="24"/>
        </w:rPr>
        <w:t>l</w:t>
      </w:r>
      <w:r w:rsidR="006A6C0F">
        <w:rPr>
          <w:rFonts w:ascii="Times New Roman" w:hAnsi="Times New Roman" w:cs="Times New Roman"/>
          <w:sz w:val="24"/>
          <w:szCs w:val="24"/>
        </w:rPr>
        <w:t xml:space="preserve">l necessary information. The ED will also assist with contacting the </w:t>
      </w:r>
      <w:proofErr w:type="spellStart"/>
      <w:r w:rsidR="006A6C0F" w:rsidRPr="006A6C0F">
        <w:rPr>
          <w:rFonts w:ascii="Times New Roman" w:hAnsi="Times New Roman" w:cs="Times New Roman"/>
          <w:i/>
          <w:sz w:val="24"/>
          <w:szCs w:val="24"/>
        </w:rPr>
        <w:t>Chevra</w:t>
      </w:r>
      <w:proofErr w:type="spellEnd"/>
      <w:r w:rsidR="006A6C0F" w:rsidRPr="006A6C0F">
        <w:rPr>
          <w:rFonts w:ascii="Times New Roman" w:hAnsi="Times New Roman" w:cs="Times New Roman"/>
          <w:i/>
          <w:sz w:val="24"/>
          <w:szCs w:val="24"/>
        </w:rPr>
        <w:t xml:space="preserve"> </w:t>
      </w:r>
      <w:proofErr w:type="spellStart"/>
      <w:r w:rsidR="006A6C0F" w:rsidRPr="006A6C0F">
        <w:rPr>
          <w:rFonts w:ascii="Times New Roman" w:hAnsi="Times New Roman" w:cs="Times New Roman"/>
          <w:i/>
          <w:sz w:val="24"/>
          <w:szCs w:val="24"/>
        </w:rPr>
        <w:t>Kadisha</w:t>
      </w:r>
      <w:proofErr w:type="spellEnd"/>
      <w:r w:rsidR="006A6C0F">
        <w:rPr>
          <w:rFonts w:ascii="Times New Roman" w:hAnsi="Times New Roman" w:cs="Times New Roman"/>
          <w:sz w:val="24"/>
          <w:szCs w:val="24"/>
        </w:rPr>
        <w:t>, clergy, and funeral home.</w:t>
      </w:r>
    </w:p>
    <w:p w:rsidR="006A6C0F" w:rsidRDefault="006A6C0F" w:rsidP="009A390C">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Even if the family has not made prior arrangements, </w:t>
      </w:r>
      <w:proofErr w:type="spellStart"/>
      <w:r>
        <w:rPr>
          <w:rFonts w:ascii="Times New Roman" w:hAnsi="Times New Roman" w:cs="Times New Roman"/>
          <w:sz w:val="24"/>
          <w:szCs w:val="24"/>
        </w:rPr>
        <w:t>Adath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Shalom’s</w:t>
      </w:r>
      <w:proofErr w:type="spellEnd"/>
      <w:r>
        <w:rPr>
          <w:rFonts w:ascii="Times New Roman" w:hAnsi="Times New Roman" w:cs="Times New Roman"/>
          <w:sz w:val="24"/>
          <w:szCs w:val="24"/>
        </w:rPr>
        <w:t xml:space="preserve"> formal role cannot extend beyond information and perhaps advice. The Bereavement committee might assist with making the initial phone call (once the family itself has made </w:t>
      </w:r>
      <w:r w:rsidR="009A390C">
        <w:rPr>
          <w:rFonts w:ascii="Times New Roman" w:hAnsi="Times New Roman" w:cs="Times New Roman"/>
          <w:sz w:val="24"/>
          <w:szCs w:val="24"/>
        </w:rPr>
        <w:t xml:space="preserve">key decisions), but should not thereafter, serve as the link between the family, and say, the </w:t>
      </w:r>
      <w:proofErr w:type="spellStart"/>
      <w:r w:rsidR="009A390C" w:rsidRPr="009A390C">
        <w:rPr>
          <w:rFonts w:ascii="Times New Roman" w:hAnsi="Times New Roman" w:cs="Times New Roman"/>
          <w:i/>
          <w:sz w:val="24"/>
          <w:szCs w:val="24"/>
        </w:rPr>
        <w:t>Chevra</w:t>
      </w:r>
      <w:proofErr w:type="spellEnd"/>
      <w:r w:rsidR="009A390C" w:rsidRPr="009A390C">
        <w:rPr>
          <w:rFonts w:ascii="Times New Roman" w:hAnsi="Times New Roman" w:cs="Times New Roman"/>
          <w:i/>
          <w:sz w:val="24"/>
          <w:szCs w:val="24"/>
        </w:rPr>
        <w:t xml:space="preserve"> </w:t>
      </w:r>
      <w:proofErr w:type="spellStart"/>
      <w:r w:rsidR="009A390C" w:rsidRPr="009A390C">
        <w:rPr>
          <w:rFonts w:ascii="Times New Roman" w:hAnsi="Times New Roman" w:cs="Times New Roman"/>
          <w:i/>
          <w:sz w:val="24"/>
          <w:szCs w:val="24"/>
        </w:rPr>
        <w:t>Kadisha</w:t>
      </w:r>
      <w:proofErr w:type="spellEnd"/>
      <w:r w:rsidR="009A390C">
        <w:rPr>
          <w:rFonts w:ascii="Times New Roman" w:hAnsi="Times New Roman" w:cs="Times New Roman"/>
          <w:sz w:val="24"/>
          <w:szCs w:val="24"/>
        </w:rPr>
        <w:t>.</w:t>
      </w:r>
    </w:p>
    <w:p w:rsidR="009A390C" w:rsidRPr="00565C7A" w:rsidRDefault="009A390C" w:rsidP="009A390C">
      <w:pPr>
        <w:pStyle w:val="NoSpacing"/>
        <w:numPr>
          <w:ilvl w:val="2"/>
          <w:numId w:val="1"/>
        </w:numPr>
        <w:rPr>
          <w:rFonts w:ascii="Times New Roman" w:hAnsi="Times New Roman" w:cs="Times New Roman"/>
          <w:i/>
          <w:sz w:val="24"/>
          <w:szCs w:val="24"/>
        </w:rPr>
      </w:pPr>
      <w:r>
        <w:rPr>
          <w:rFonts w:ascii="Times New Roman" w:hAnsi="Times New Roman" w:cs="Times New Roman"/>
          <w:sz w:val="24"/>
          <w:szCs w:val="24"/>
        </w:rPr>
        <w:t xml:space="preserve">Exception: Though </w:t>
      </w:r>
      <w:proofErr w:type="spellStart"/>
      <w:r>
        <w:rPr>
          <w:rFonts w:ascii="Times New Roman" w:hAnsi="Times New Roman" w:cs="Times New Roman"/>
          <w:sz w:val="24"/>
          <w:szCs w:val="24"/>
        </w:rPr>
        <w:t>Adath</w:t>
      </w:r>
      <w:proofErr w:type="spellEnd"/>
      <w:r>
        <w:rPr>
          <w:rFonts w:ascii="Times New Roman" w:hAnsi="Times New Roman" w:cs="Times New Roman"/>
          <w:sz w:val="24"/>
          <w:szCs w:val="24"/>
        </w:rPr>
        <w:t xml:space="preserve"> Shalom would not assist with detailed funeral arrangements in non-Jewish cemeteries, acts of the nature of </w:t>
      </w:r>
      <w:proofErr w:type="spellStart"/>
      <w:r w:rsidR="00565C7A">
        <w:rPr>
          <w:rFonts w:ascii="Times New Roman" w:hAnsi="Times New Roman" w:cs="Times New Roman"/>
          <w:i/>
          <w:sz w:val="24"/>
          <w:szCs w:val="24"/>
        </w:rPr>
        <w:t>gemilut</w:t>
      </w:r>
      <w:proofErr w:type="spellEnd"/>
      <w:r w:rsidR="00565C7A">
        <w:rPr>
          <w:rFonts w:ascii="Times New Roman" w:hAnsi="Times New Roman" w:cs="Times New Roman"/>
          <w:i/>
          <w:sz w:val="24"/>
          <w:szCs w:val="24"/>
        </w:rPr>
        <w:t xml:space="preserve"> Hasidim</w:t>
      </w:r>
      <w:r w:rsidR="00565C7A">
        <w:rPr>
          <w:rFonts w:ascii="Times New Roman" w:hAnsi="Times New Roman" w:cs="Times New Roman"/>
          <w:sz w:val="24"/>
          <w:szCs w:val="24"/>
        </w:rPr>
        <w:t>, as with staying with the body, and reciting psalms, are permissible.</w:t>
      </w:r>
    </w:p>
    <w:p w:rsidR="00565C7A" w:rsidRDefault="00565C7A" w:rsidP="00565C7A">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Shiva services, if </w:t>
      </w:r>
      <w:proofErr w:type="spellStart"/>
      <w:r>
        <w:rPr>
          <w:rFonts w:ascii="Times New Roman" w:hAnsi="Times New Roman" w:cs="Times New Roman"/>
          <w:sz w:val="24"/>
          <w:szCs w:val="24"/>
        </w:rPr>
        <w:t>Adath</w:t>
      </w:r>
      <w:proofErr w:type="spellEnd"/>
      <w:r>
        <w:rPr>
          <w:rFonts w:ascii="Times New Roman" w:hAnsi="Times New Roman" w:cs="Times New Roman"/>
          <w:sz w:val="24"/>
          <w:szCs w:val="24"/>
        </w:rPr>
        <w:t xml:space="preserve"> Shalom will be responsible for the daily minyan:</w:t>
      </w:r>
    </w:p>
    <w:p w:rsidR="00565C7A" w:rsidRDefault="00565C7A" w:rsidP="00565C7A">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Determine family wishes for Shiva services (number, times, etc.)</w:t>
      </w:r>
    </w:p>
    <w:p w:rsidR="00565C7A" w:rsidRPr="00AD4A07" w:rsidRDefault="00565C7A" w:rsidP="00565C7A">
      <w:pPr>
        <w:pStyle w:val="NoSpacing"/>
        <w:numPr>
          <w:ilvl w:val="2"/>
          <w:numId w:val="1"/>
        </w:numPr>
        <w:rPr>
          <w:rFonts w:ascii="Times New Roman" w:hAnsi="Times New Roman" w:cs="Times New Roman"/>
          <w:i/>
          <w:sz w:val="24"/>
          <w:szCs w:val="24"/>
        </w:rPr>
      </w:pPr>
      <w:r>
        <w:rPr>
          <w:rFonts w:ascii="Times New Roman" w:hAnsi="Times New Roman" w:cs="Times New Roman"/>
          <w:sz w:val="24"/>
          <w:szCs w:val="24"/>
        </w:rPr>
        <w:lastRenderedPageBreak/>
        <w:t>Provide guidance as necessary in the preparation of the Shiva house: for example, advising those who do not know about the practices of covering the mirrors, of leaving the front door unlocked for people to enter at the time of a Shiva minyan, and of setting out a bowl of water and towels for mourners on the day of the funeral, for their return from the cemetery.</w:t>
      </w:r>
      <w:r w:rsidR="00AD4A07">
        <w:rPr>
          <w:rFonts w:ascii="Times New Roman" w:hAnsi="Times New Roman" w:cs="Times New Roman"/>
          <w:sz w:val="24"/>
          <w:szCs w:val="24"/>
        </w:rPr>
        <w:t xml:space="preserve"> If a member of the Bereavement Committee is so inclined, she/he might assist with these preparations, but that would be an individual decision for friendship or </w:t>
      </w:r>
      <w:proofErr w:type="spellStart"/>
      <w:r w:rsidR="00AD4A07" w:rsidRPr="00AD4A07">
        <w:rPr>
          <w:rFonts w:ascii="Times New Roman" w:hAnsi="Times New Roman" w:cs="Times New Roman"/>
          <w:i/>
          <w:sz w:val="24"/>
          <w:szCs w:val="24"/>
        </w:rPr>
        <w:t>gemilut</w:t>
      </w:r>
      <w:proofErr w:type="spellEnd"/>
      <w:r w:rsidR="00AD4A07" w:rsidRPr="00AD4A07">
        <w:rPr>
          <w:rFonts w:ascii="Times New Roman" w:hAnsi="Times New Roman" w:cs="Times New Roman"/>
          <w:i/>
          <w:sz w:val="24"/>
          <w:szCs w:val="24"/>
        </w:rPr>
        <w:t xml:space="preserve"> </w:t>
      </w:r>
      <w:r w:rsidR="00AD4A07">
        <w:rPr>
          <w:rFonts w:ascii="Times New Roman" w:hAnsi="Times New Roman" w:cs="Times New Roman"/>
          <w:i/>
          <w:sz w:val="24"/>
          <w:szCs w:val="24"/>
        </w:rPr>
        <w:t>Hasidim</w:t>
      </w:r>
      <w:r w:rsidR="00AD4A07">
        <w:rPr>
          <w:rFonts w:ascii="Times New Roman" w:hAnsi="Times New Roman" w:cs="Times New Roman"/>
          <w:sz w:val="24"/>
          <w:szCs w:val="24"/>
        </w:rPr>
        <w:t>, not part of the “job description.”</w:t>
      </w:r>
    </w:p>
    <w:p w:rsidR="00AD4A07" w:rsidRPr="00AD4A07" w:rsidRDefault="00AD4A07" w:rsidP="00565C7A">
      <w:pPr>
        <w:pStyle w:val="NoSpacing"/>
        <w:numPr>
          <w:ilvl w:val="2"/>
          <w:numId w:val="1"/>
        </w:numPr>
        <w:rPr>
          <w:rFonts w:ascii="Times New Roman" w:hAnsi="Times New Roman" w:cs="Times New Roman"/>
          <w:i/>
          <w:sz w:val="24"/>
          <w:szCs w:val="24"/>
        </w:rPr>
      </w:pPr>
      <w:r>
        <w:rPr>
          <w:rFonts w:ascii="Times New Roman" w:hAnsi="Times New Roman" w:cs="Times New Roman"/>
          <w:sz w:val="24"/>
          <w:szCs w:val="24"/>
        </w:rPr>
        <w:t xml:space="preserve">Advise the family of the need to provide enough chairs and a memorial candle. The </w:t>
      </w:r>
      <w:proofErr w:type="spellStart"/>
      <w:r w:rsidRPr="00AD4A07">
        <w:rPr>
          <w:rFonts w:ascii="Times New Roman" w:hAnsi="Times New Roman" w:cs="Times New Roman"/>
          <w:i/>
          <w:sz w:val="24"/>
          <w:szCs w:val="24"/>
        </w:rPr>
        <w:t>Chevra</w:t>
      </w:r>
      <w:proofErr w:type="spellEnd"/>
      <w:r w:rsidRPr="00AD4A07">
        <w:rPr>
          <w:rFonts w:ascii="Times New Roman" w:hAnsi="Times New Roman" w:cs="Times New Roman"/>
          <w:i/>
          <w:sz w:val="24"/>
          <w:szCs w:val="24"/>
        </w:rPr>
        <w:t xml:space="preserve"> </w:t>
      </w:r>
      <w:proofErr w:type="spellStart"/>
      <w:r w:rsidRPr="00AD4A07">
        <w:rPr>
          <w:rFonts w:ascii="Times New Roman" w:hAnsi="Times New Roman" w:cs="Times New Roman"/>
          <w:i/>
          <w:sz w:val="24"/>
          <w:szCs w:val="24"/>
        </w:rPr>
        <w:t>Kadisha</w:t>
      </w:r>
      <w:proofErr w:type="spellEnd"/>
      <w:r>
        <w:rPr>
          <w:rFonts w:ascii="Times New Roman" w:hAnsi="Times New Roman" w:cs="Times New Roman"/>
          <w:sz w:val="24"/>
          <w:szCs w:val="24"/>
        </w:rPr>
        <w:t xml:space="preserve"> can provide both and it would be the family’s responsibility to make such arrangements.</w:t>
      </w:r>
    </w:p>
    <w:p w:rsidR="00AD4A07" w:rsidRPr="00AD4A07" w:rsidRDefault="00AD4A07" w:rsidP="00565C7A">
      <w:pPr>
        <w:pStyle w:val="NoSpacing"/>
        <w:numPr>
          <w:ilvl w:val="2"/>
          <w:numId w:val="1"/>
        </w:numPr>
        <w:rPr>
          <w:rFonts w:ascii="Times New Roman" w:hAnsi="Times New Roman" w:cs="Times New Roman"/>
          <w:i/>
          <w:sz w:val="24"/>
          <w:szCs w:val="24"/>
        </w:rPr>
      </w:pPr>
      <w:r>
        <w:rPr>
          <w:rFonts w:ascii="Times New Roman" w:hAnsi="Times New Roman" w:cs="Times New Roman"/>
          <w:sz w:val="24"/>
          <w:szCs w:val="24"/>
        </w:rPr>
        <w:t>Notify congregation by email and telephone, and seek to ensure a minyan for every Shiva service.</w:t>
      </w:r>
    </w:p>
    <w:p w:rsidR="00AD4A07" w:rsidRPr="004641EB" w:rsidRDefault="00AD4A07" w:rsidP="00565C7A">
      <w:pPr>
        <w:pStyle w:val="NoSpacing"/>
        <w:numPr>
          <w:ilvl w:val="2"/>
          <w:numId w:val="1"/>
        </w:numPr>
        <w:rPr>
          <w:rFonts w:ascii="Times New Roman" w:hAnsi="Times New Roman" w:cs="Times New Roman"/>
          <w:i/>
          <w:sz w:val="24"/>
          <w:szCs w:val="24"/>
        </w:rPr>
      </w:pPr>
      <w:r>
        <w:rPr>
          <w:rFonts w:ascii="Times New Roman" w:hAnsi="Times New Roman" w:cs="Times New Roman"/>
          <w:sz w:val="24"/>
          <w:szCs w:val="24"/>
        </w:rPr>
        <w:t xml:space="preserve">If the </w:t>
      </w:r>
      <w:proofErr w:type="spellStart"/>
      <w:r w:rsidRPr="00AD4A07">
        <w:rPr>
          <w:rFonts w:ascii="Times New Roman" w:hAnsi="Times New Roman" w:cs="Times New Roman"/>
          <w:i/>
          <w:sz w:val="24"/>
          <w:szCs w:val="24"/>
        </w:rPr>
        <w:t>Chevra</w:t>
      </w:r>
      <w:proofErr w:type="spellEnd"/>
      <w:r w:rsidRPr="00AD4A07">
        <w:rPr>
          <w:rFonts w:ascii="Times New Roman" w:hAnsi="Times New Roman" w:cs="Times New Roman"/>
          <w:i/>
          <w:sz w:val="24"/>
          <w:szCs w:val="24"/>
        </w:rPr>
        <w:t xml:space="preserve"> </w:t>
      </w:r>
      <w:proofErr w:type="spellStart"/>
      <w:r w:rsidRPr="00AD4A07">
        <w:rPr>
          <w:rFonts w:ascii="Times New Roman" w:hAnsi="Times New Roman" w:cs="Times New Roman"/>
          <w:i/>
          <w:sz w:val="24"/>
          <w:szCs w:val="24"/>
        </w:rPr>
        <w:t>Kadisha</w:t>
      </w:r>
      <w:proofErr w:type="spellEnd"/>
      <w:r>
        <w:rPr>
          <w:rFonts w:ascii="Times New Roman" w:hAnsi="Times New Roman" w:cs="Times New Roman"/>
          <w:sz w:val="24"/>
          <w:szCs w:val="24"/>
        </w:rPr>
        <w:t xml:space="preserve"> is involved, they generally bring Orthodox </w:t>
      </w:r>
      <w:r w:rsidRPr="00AD4A07">
        <w:rPr>
          <w:rFonts w:ascii="Times New Roman" w:hAnsi="Times New Roman" w:cs="Times New Roman"/>
          <w:i/>
          <w:sz w:val="24"/>
          <w:szCs w:val="24"/>
        </w:rPr>
        <w:t>siddurim</w:t>
      </w:r>
      <w:r>
        <w:rPr>
          <w:rFonts w:ascii="Times New Roman" w:hAnsi="Times New Roman" w:cs="Times New Roman"/>
          <w:sz w:val="24"/>
          <w:szCs w:val="24"/>
        </w:rPr>
        <w:t xml:space="preserve"> (some with no English). If the family prefers the </w:t>
      </w:r>
      <w:proofErr w:type="spellStart"/>
      <w:r>
        <w:rPr>
          <w:rFonts w:ascii="Times New Roman" w:hAnsi="Times New Roman" w:cs="Times New Roman"/>
          <w:sz w:val="24"/>
          <w:szCs w:val="24"/>
        </w:rPr>
        <w:t>Adath</w:t>
      </w:r>
      <w:proofErr w:type="spellEnd"/>
      <w:r>
        <w:rPr>
          <w:rFonts w:ascii="Times New Roman" w:hAnsi="Times New Roman" w:cs="Times New Roman"/>
          <w:sz w:val="24"/>
          <w:szCs w:val="24"/>
        </w:rPr>
        <w:t xml:space="preserve"> Shalom </w:t>
      </w:r>
      <w:r w:rsidRPr="00AD4A07">
        <w:rPr>
          <w:rFonts w:ascii="Times New Roman" w:hAnsi="Times New Roman" w:cs="Times New Roman"/>
          <w:i/>
          <w:sz w:val="24"/>
          <w:szCs w:val="24"/>
        </w:rPr>
        <w:t>siddurim</w:t>
      </w:r>
      <w:r>
        <w:rPr>
          <w:rFonts w:ascii="Times New Roman" w:hAnsi="Times New Roman" w:cs="Times New Roman"/>
          <w:sz w:val="24"/>
          <w:szCs w:val="24"/>
        </w:rPr>
        <w:t xml:space="preserve"> instead of (or in addition to) those provided by the </w:t>
      </w:r>
      <w:proofErr w:type="spellStart"/>
      <w:r w:rsidRPr="00AD4A07">
        <w:rPr>
          <w:rFonts w:ascii="Times New Roman" w:hAnsi="Times New Roman" w:cs="Times New Roman"/>
          <w:i/>
          <w:sz w:val="24"/>
          <w:szCs w:val="24"/>
        </w:rPr>
        <w:t>Chevra</w:t>
      </w:r>
      <w:proofErr w:type="spellEnd"/>
      <w:r>
        <w:rPr>
          <w:rFonts w:ascii="Times New Roman" w:hAnsi="Times New Roman" w:cs="Times New Roman"/>
          <w:sz w:val="24"/>
          <w:szCs w:val="24"/>
        </w:rPr>
        <w:t xml:space="preserve"> </w:t>
      </w:r>
      <w:proofErr w:type="spellStart"/>
      <w:r w:rsidRPr="00AD4A07">
        <w:rPr>
          <w:rFonts w:ascii="Times New Roman" w:hAnsi="Times New Roman" w:cs="Times New Roman"/>
          <w:i/>
          <w:sz w:val="24"/>
          <w:szCs w:val="24"/>
        </w:rPr>
        <w:t>Kadisha</w:t>
      </w:r>
      <w:proofErr w:type="spellEnd"/>
      <w:r>
        <w:rPr>
          <w:rFonts w:ascii="Times New Roman" w:hAnsi="Times New Roman" w:cs="Times New Roman"/>
          <w:sz w:val="24"/>
          <w:szCs w:val="24"/>
        </w:rPr>
        <w:t>, obtain and deliver an appropriate quantity to the Shiva house.</w:t>
      </w:r>
    </w:p>
    <w:p w:rsidR="004641EB" w:rsidRDefault="004641EB" w:rsidP="004641E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Shiva food arrangements:</w:t>
      </w:r>
    </w:p>
    <w:p w:rsidR="004641EB" w:rsidRDefault="004641EB" w:rsidP="004641EB">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Ensure that the family has arranged a convenient place to prepare and serve the food with as little fuss as possible. If not, urge that they do so.</w:t>
      </w:r>
    </w:p>
    <w:p w:rsidR="004641EB" w:rsidRDefault="004641EB" w:rsidP="004641EB">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Arrange the purchase, delivery and preparation of food, </w:t>
      </w:r>
      <w:r w:rsidRPr="004641EB">
        <w:rPr>
          <w:rFonts w:ascii="Times New Roman" w:hAnsi="Times New Roman" w:cs="Times New Roman"/>
          <w:b/>
          <w:sz w:val="24"/>
          <w:szCs w:val="24"/>
        </w:rPr>
        <w:t>if</w:t>
      </w:r>
      <w:r>
        <w:rPr>
          <w:rFonts w:ascii="Times New Roman" w:hAnsi="Times New Roman" w:cs="Times New Roman"/>
          <w:sz w:val="24"/>
          <w:szCs w:val="24"/>
        </w:rPr>
        <w:t xml:space="preserve"> and as necessary. The food can either be purchased directly or ordered from a kosher caterer. The timing and size of the meals may vary according to the circumstances, but within the guidelines set above and within the </w:t>
      </w:r>
      <w:proofErr w:type="spellStart"/>
      <w:r>
        <w:rPr>
          <w:rFonts w:ascii="Times New Roman" w:hAnsi="Times New Roman" w:cs="Times New Roman"/>
          <w:sz w:val="24"/>
          <w:szCs w:val="24"/>
        </w:rPr>
        <w:t>Adath</w:t>
      </w:r>
      <w:proofErr w:type="spellEnd"/>
      <w:r>
        <w:rPr>
          <w:rFonts w:ascii="Times New Roman" w:hAnsi="Times New Roman" w:cs="Times New Roman"/>
          <w:sz w:val="24"/>
          <w:szCs w:val="24"/>
        </w:rPr>
        <w:t xml:space="preserve"> Shalom policy on </w:t>
      </w:r>
      <w:r w:rsidRPr="004641EB">
        <w:rPr>
          <w:rFonts w:ascii="Times New Roman" w:hAnsi="Times New Roman" w:cs="Times New Roman"/>
          <w:i/>
          <w:sz w:val="24"/>
          <w:szCs w:val="24"/>
        </w:rPr>
        <w:t>kashrut</w:t>
      </w:r>
      <w:r>
        <w:rPr>
          <w:rFonts w:ascii="Times New Roman" w:hAnsi="Times New Roman" w:cs="Times New Roman"/>
          <w:sz w:val="24"/>
          <w:szCs w:val="24"/>
        </w:rPr>
        <w:t xml:space="preserve">. </w:t>
      </w:r>
    </w:p>
    <w:p w:rsidR="008907BD" w:rsidRDefault="008907BD" w:rsidP="008907BD">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First meal after the funeral – including arranging for its preparation and serving if</w:t>
      </w:r>
      <w:r w:rsidR="004641EB">
        <w:rPr>
          <w:rFonts w:ascii="Times New Roman" w:hAnsi="Times New Roman" w:cs="Times New Roman"/>
          <w:sz w:val="24"/>
          <w:szCs w:val="24"/>
        </w:rPr>
        <w:t xml:space="preserve"> </w:t>
      </w:r>
      <w:r w:rsidR="004641EB">
        <w:rPr>
          <w:rFonts w:ascii="Times New Roman" w:hAnsi="Times New Roman" w:cs="Times New Roman"/>
          <w:sz w:val="24"/>
          <w:szCs w:val="24"/>
        </w:rPr>
        <w:tab/>
      </w:r>
      <w:r>
        <w:rPr>
          <w:rFonts w:ascii="Times New Roman" w:hAnsi="Times New Roman" w:cs="Times New Roman"/>
          <w:sz w:val="24"/>
          <w:szCs w:val="24"/>
        </w:rPr>
        <w:t>the mourners so wish;</w:t>
      </w:r>
    </w:p>
    <w:p w:rsidR="004641EB" w:rsidRDefault="008907BD" w:rsidP="008907BD">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Food for the mourners during the Shiva period. (Generally, this refers only to sending food to the Shiva house, but it the mourner(s) has no one who can coordinate the preparation and serving</w:t>
      </w:r>
      <w:r w:rsidR="004641EB">
        <w:rPr>
          <w:rFonts w:ascii="Times New Roman" w:hAnsi="Times New Roman" w:cs="Times New Roman"/>
          <w:sz w:val="24"/>
          <w:szCs w:val="24"/>
        </w:rPr>
        <w:tab/>
      </w:r>
      <w:r>
        <w:rPr>
          <w:rFonts w:ascii="Times New Roman" w:hAnsi="Times New Roman" w:cs="Times New Roman"/>
          <w:sz w:val="24"/>
          <w:szCs w:val="24"/>
        </w:rPr>
        <w:t xml:space="preserve">of all meals to him/her/them during the Shiva, </w:t>
      </w:r>
      <w:proofErr w:type="spellStart"/>
      <w:r>
        <w:rPr>
          <w:rFonts w:ascii="Times New Roman" w:hAnsi="Times New Roman" w:cs="Times New Roman"/>
          <w:sz w:val="24"/>
          <w:szCs w:val="24"/>
        </w:rPr>
        <w:t>Adath</w:t>
      </w:r>
      <w:proofErr w:type="spellEnd"/>
      <w:r>
        <w:rPr>
          <w:rFonts w:ascii="Times New Roman" w:hAnsi="Times New Roman" w:cs="Times New Roman"/>
          <w:sz w:val="24"/>
          <w:szCs w:val="24"/>
        </w:rPr>
        <w:t xml:space="preserve"> Shalom will assume this task.)</w:t>
      </w:r>
    </w:p>
    <w:p w:rsidR="008907BD" w:rsidRPr="00D74F90" w:rsidRDefault="00D74F90" w:rsidP="00D74F90">
      <w:pPr>
        <w:pStyle w:val="NoSpacing"/>
        <w:numPr>
          <w:ilvl w:val="0"/>
          <w:numId w:val="3"/>
        </w:numPr>
        <w:rPr>
          <w:rFonts w:ascii="Times New Roman" w:hAnsi="Times New Roman" w:cs="Times New Roman"/>
          <w:sz w:val="24"/>
          <w:szCs w:val="24"/>
        </w:rPr>
      </w:pPr>
      <w:r w:rsidRPr="00D74F90">
        <w:rPr>
          <w:rFonts w:ascii="Times New Roman" w:hAnsi="Times New Roman" w:cs="Times New Roman"/>
          <w:sz w:val="24"/>
          <w:szCs w:val="24"/>
        </w:rPr>
        <w:t xml:space="preserve">Though there is no obligation </w:t>
      </w:r>
      <w:r w:rsidR="008907BD" w:rsidRPr="00D74F90">
        <w:rPr>
          <w:rFonts w:ascii="Times New Roman" w:hAnsi="Times New Roman" w:cs="Times New Roman"/>
          <w:sz w:val="24"/>
          <w:szCs w:val="24"/>
        </w:rPr>
        <w:t>to feed the Shiva minyan, it is a courtesy to do so, particularly in the morning, as many people go directly from services to work. School, etc. Assuming that the family is amenable to bearing this cost, the Bereavement Committee will</w:t>
      </w:r>
      <w:r w:rsidR="006021E2" w:rsidRPr="00D74F90">
        <w:rPr>
          <w:rFonts w:ascii="Times New Roman" w:hAnsi="Times New Roman" w:cs="Times New Roman"/>
          <w:sz w:val="24"/>
          <w:szCs w:val="24"/>
        </w:rPr>
        <w:t xml:space="preserve"> assist in arranging for the delivery of fruit (and/or juice), hot drinks and some sweet rolls for </w:t>
      </w:r>
      <w:proofErr w:type="spellStart"/>
      <w:r w:rsidR="006021E2" w:rsidRPr="00D74F90">
        <w:rPr>
          <w:rFonts w:ascii="Times New Roman" w:hAnsi="Times New Roman" w:cs="Times New Roman"/>
          <w:i/>
          <w:sz w:val="24"/>
          <w:szCs w:val="24"/>
        </w:rPr>
        <w:t>Shacharit</w:t>
      </w:r>
      <w:proofErr w:type="spellEnd"/>
      <w:r w:rsidR="006021E2" w:rsidRPr="00D74F90">
        <w:rPr>
          <w:rFonts w:ascii="Times New Roman" w:hAnsi="Times New Roman" w:cs="Times New Roman"/>
          <w:sz w:val="24"/>
          <w:szCs w:val="24"/>
        </w:rPr>
        <w:t xml:space="preserve">, plus drinks and dessert for </w:t>
      </w:r>
      <w:proofErr w:type="spellStart"/>
      <w:r w:rsidR="006021E2" w:rsidRPr="00D74F90">
        <w:rPr>
          <w:rFonts w:ascii="Times New Roman" w:hAnsi="Times New Roman" w:cs="Times New Roman"/>
          <w:i/>
          <w:sz w:val="24"/>
          <w:szCs w:val="24"/>
        </w:rPr>
        <w:t>Ma’ariv</w:t>
      </w:r>
      <w:proofErr w:type="spellEnd"/>
      <w:r w:rsidR="006021E2" w:rsidRPr="00D74F90">
        <w:rPr>
          <w:rFonts w:ascii="Times New Roman" w:hAnsi="Times New Roman" w:cs="Times New Roman"/>
          <w:sz w:val="24"/>
          <w:szCs w:val="24"/>
        </w:rPr>
        <w:t xml:space="preserve">. Ensure that everything brought into the house has a </w:t>
      </w:r>
      <w:proofErr w:type="spellStart"/>
      <w:r w:rsidR="006021E2" w:rsidRPr="00D74F90">
        <w:rPr>
          <w:rFonts w:ascii="Times New Roman" w:hAnsi="Times New Roman" w:cs="Times New Roman"/>
          <w:i/>
          <w:sz w:val="24"/>
          <w:szCs w:val="24"/>
        </w:rPr>
        <w:t>hecsher</w:t>
      </w:r>
      <w:proofErr w:type="spellEnd"/>
      <w:r w:rsidR="006021E2" w:rsidRPr="00D74F90">
        <w:rPr>
          <w:rFonts w:ascii="Times New Roman" w:hAnsi="Times New Roman" w:cs="Times New Roman"/>
          <w:sz w:val="24"/>
          <w:szCs w:val="24"/>
        </w:rPr>
        <w:t xml:space="preserve">. </w:t>
      </w:r>
    </w:p>
    <w:p w:rsidR="00D74F90" w:rsidRDefault="00D74F90" w:rsidP="00D74F90">
      <w:pPr>
        <w:pStyle w:val="NoSpacing"/>
        <w:ind w:left="1571"/>
        <w:rPr>
          <w:rFonts w:ascii="Times New Roman" w:hAnsi="Times New Roman" w:cs="Times New Roman"/>
          <w:sz w:val="24"/>
          <w:szCs w:val="24"/>
        </w:rPr>
      </w:pPr>
    </w:p>
    <w:p w:rsidR="00933E16" w:rsidRDefault="00933E16" w:rsidP="00D74F90">
      <w:pPr>
        <w:pStyle w:val="NoSpacing"/>
        <w:ind w:left="1571"/>
        <w:rPr>
          <w:rFonts w:ascii="Times New Roman" w:hAnsi="Times New Roman" w:cs="Times New Roman"/>
          <w:sz w:val="24"/>
          <w:szCs w:val="24"/>
        </w:rPr>
      </w:pPr>
    </w:p>
    <w:p w:rsidR="00933E16" w:rsidRDefault="00933E16" w:rsidP="00D74F90">
      <w:pPr>
        <w:pStyle w:val="NoSpacing"/>
        <w:ind w:left="1571"/>
        <w:rPr>
          <w:rFonts w:ascii="Times New Roman" w:hAnsi="Times New Roman" w:cs="Times New Roman"/>
          <w:sz w:val="24"/>
          <w:szCs w:val="24"/>
        </w:rPr>
      </w:pPr>
    </w:p>
    <w:p w:rsidR="00933E16" w:rsidRDefault="00933E16" w:rsidP="00D74F90">
      <w:pPr>
        <w:pStyle w:val="NoSpacing"/>
        <w:ind w:left="1571"/>
        <w:rPr>
          <w:rFonts w:ascii="Times New Roman" w:hAnsi="Times New Roman" w:cs="Times New Roman"/>
          <w:sz w:val="24"/>
          <w:szCs w:val="24"/>
        </w:rPr>
      </w:pPr>
    </w:p>
    <w:p w:rsidR="00933E16" w:rsidRDefault="00933E16" w:rsidP="00D74F90">
      <w:pPr>
        <w:pStyle w:val="NoSpacing"/>
        <w:ind w:left="1571"/>
        <w:rPr>
          <w:rFonts w:ascii="Times New Roman" w:hAnsi="Times New Roman" w:cs="Times New Roman"/>
          <w:sz w:val="24"/>
          <w:szCs w:val="24"/>
        </w:rPr>
      </w:pPr>
    </w:p>
    <w:p w:rsidR="00933E16" w:rsidRDefault="00933E16" w:rsidP="00D74F90">
      <w:pPr>
        <w:pStyle w:val="NoSpacing"/>
        <w:ind w:left="1571"/>
        <w:rPr>
          <w:rFonts w:ascii="Times New Roman" w:hAnsi="Times New Roman" w:cs="Times New Roman"/>
          <w:sz w:val="24"/>
          <w:szCs w:val="24"/>
        </w:rPr>
      </w:pPr>
    </w:p>
    <w:p w:rsidR="00933E16" w:rsidRDefault="00933E16" w:rsidP="00D74F90">
      <w:pPr>
        <w:pStyle w:val="NoSpacing"/>
        <w:ind w:left="1571"/>
        <w:rPr>
          <w:rFonts w:ascii="Times New Roman" w:hAnsi="Times New Roman" w:cs="Times New Roman"/>
          <w:sz w:val="24"/>
          <w:szCs w:val="24"/>
        </w:rPr>
      </w:pPr>
      <w:r>
        <w:rPr>
          <w:rFonts w:ascii="Times New Roman" w:hAnsi="Times New Roman" w:cs="Times New Roman"/>
          <w:sz w:val="24"/>
          <w:szCs w:val="24"/>
        </w:rPr>
        <w:lastRenderedPageBreak/>
        <w:t>Addendum One:</w:t>
      </w:r>
    </w:p>
    <w:p w:rsidR="00933E16" w:rsidRPr="00933E16" w:rsidRDefault="00933E16" w:rsidP="00933E16">
      <w:pPr>
        <w:rPr>
          <w:rFonts w:ascii="Times New Roman" w:hAnsi="Times New Roman" w:cs="Times New Roman"/>
          <w:sz w:val="24"/>
          <w:szCs w:val="24"/>
        </w:rPr>
      </w:pPr>
      <w:proofErr w:type="spellStart"/>
      <w:r w:rsidRPr="00933E16">
        <w:rPr>
          <w:rFonts w:ascii="Times New Roman" w:hAnsi="Times New Roman" w:cs="Times New Roman"/>
          <w:sz w:val="24"/>
          <w:szCs w:val="24"/>
        </w:rPr>
        <w:t>Adath</w:t>
      </w:r>
      <w:proofErr w:type="spellEnd"/>
      <w:r w:rsidRPr="00933E16">
        <w:rPr>
          <w:rFonts w:ascii="Times New Roman" w:hAnsi="Times New Roman" w:cs="Times New Roman"/>
          <w:sz w:val="24"/>
          <w:szCs w:val="24"/>
        </w:rPr>
        <w:t xml:space="preserve"> Shalom accepts the following responsibilities in the case of a death involving a</w:t>
      </w:r>
      <w:r>
        <w:rPr>
          <w:rFonts w:ascii="Times New Roman" w:hAnsi="Times New Roman" w:cs="Times New Roman"/>
          <w:sz w:val="24"/>
          <w:szCs w:val="24"/>
        </w:rPr>
        <w:t xml:space="preserve">n associate member: </w:t>
      </w:r>
      <w:proofErr w:type="gramStart"/>
      <w:r w:rsidRPr="00933E16">
        <w:rPr>
          <w:rFonts w:ascii="Times New Roman" w:hAnsi="Times New Roman" w:cs="Times New Roman"/>
          <w:sz w:val="24"/>
          <w:szCs w:val="24"/>
        </w:rPr>
        <w:t>Advise</w:t>
      </w:r>
      <w:proofErr w:type="gramEnd"/>
      <w:r w:rsidRPr="00933E16">
        <w:rPr>
          <w:rFonts w:ascii="Times New Roman" w:hAnsi="Times New Roman" w:cs="Times New Roman"/>
          <w:sz w:val="24"/>
          <w:szCs w:val="24"/>
        </w:rPr>
        <w:t xml:space="preserve"> the membership of funeral and Shiva plans.</w:t>
      </w:r>
    </w:p>
    <w:p w:rsidR="00D74F90" w:rsidRDefault="00D74F90" w:rsidP="00D74F90">
      <w:pPr>
        <w:pStyle w:val="NoSpacing"/>
        <w:ind w:left="1571"/>
        <w:rPr>
          <w:rFonts w:ascii="Times New Roman" w:hAnsi="Times New Roman" w:cs="Times New Roman"/>
          <w:sz w:val="24"/>
          <w:szCs w:val="24"/>
        </w:rPr>
      </w:pPr>
    </w:p>
    <w:sectPr w:rsidR="00D74F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A6E1B"/>
    <w:multiLevelType w:val="hybridMultilevel"/>
    <w:tmpl w:val="A1441858"/>
    <w:lvl w:ilvl="0" w:tplc="F834A10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983592C"/>
    <w:multiLevelType w:val="multilevel"/>
    <w:tmpl w:val="3B604DC6"/>
    <w:lvl w:ilvl="0">
      <w:start w:val="1"/>
      <w:numFmt w:val="decimal"/>
      <w:lvlText w:val="%1.0"/>
      <w:lvlJc w:val="left"/>
      <w:pPr>
        <w:ind w:left="720" w:hanging="720"/>
      </w:pPr>
      <w:rPr>
        <w:rFonts w:hint="default"/>
        <w:b/>
      </w:rPr>
    </w:lvl>
    <w:lvl w:ilvl="1">
      <w:start w:val="1"/>
      <w:numFmt w:val="decimal"/>
      <w:lvlText w:val="%1.%2"/>
      <w:lvlJc w:val="left"/>
      <w:pPr>
        <w:ind w:left="1571" w:hanging="720"/>
      </w:pPr>
      <w:rPr>
        <w:rFonts w:hint="default"/>
        <w:b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4EBF2EA8"/>
    <w:multiLevelType w:val="hybridMultilevel"/>
    <w:tmpl w:val="11A067B8"/>
    <w:lvl w:ilvl="0" w:tplc="007AAAE2">
      <w:start w:val="1"/>
      <w:numFmt w:val="lowerRoman"/>
      <w:lvlText w:val="%1)"/>
      <w:lvlJc w:val="left"/>
      <w:pPr>
        <w:ind w:left="2880" w:hanging="72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7BB"/>
    <w:rsid w:val="00090A1A"/>
    <w:rsid w:val="00176B16"/>
    <w:rsid w:val="001B59B0"/>
    <w:rsid w:val="001D0D31"/>
    <w:rsid w:val="001E4C50"/>
    <w:rsid w:val="002530E3"/>
    <w:rsid w:val="00283209"/>
    <w:rsid w:val="004237BB"/>
    <w:rsid w:val="004641EB"/>
    <w:rsid w:val="00565C7A"/>
    <w:rsid w:val="00571CA2"/>
    <w:rsid w:val="005E778D"/>
    <w:rsid w:val="006021E2"/>
    <w:rsid w:val="00692EE5"/>
    <w:rsid w:val="006A6C0F"/>
    <w:rsid w:val="007B1775"/>
    <w:rsid w:val="007E5D4D"/>
    <w:rsid w:val="00855B1A"/>
    <w:rsid w:val="008907BD"/>
    <w:rsid w:val="00933E16"/>
    <w:rsid w:val="009A390C"/>
    <w:rsid w:val="00A72B5B"/>
    <w:rsid w:val="00AD4A07"/>
    <w:rsid w:val="00C00026"/>
    <w:rsid w:val="00C32F01"/>
    <w:rsid w:val="00CC45EA"/>
    <w:rsid w:val="00D74F90"/>
    <w:rsid w:val="00E42EE2"/>
    <w:rsid w:val="00E75189"/>
    <w:rsid w:val="00FF1A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37B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37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1</Pages>
  <Words>1512</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Landau-Chark</dc:creator>
  <cp:keywords/>
  <dc:description/>
  <cp:lastModifiedBy>Susan Landau-Chark</cp:lastModifiedBy>
  <cp:revision>13</cp:revision>
  <dcterms:created xsi:type="dcterms:W3CDTF">2016-01-03T00:50:00Z</dcterms:created>
  <dcterms:modified xsi:type="dcterms:W3CDTF">2016-02-16T17:06:00Z</dcterms:modified>
</cp:coreProperties>
</file>